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1765" w14:textId="15608DFA" w:rsidR="00517D9F" w:rsidRPr="00E54C55" w:rsidRDefault="00511FA5" w:rsidP="00E54C55">
      <w:pPr>
        <w:jc w:val="center"/>
        <w:rPr>
          <w:rFonts w:ascii="Tw Cen MT" w:hAnsi="Tw Cen MT"/>
          <w:b/>
        </w:rPr>
      </w:pPr>
      <w:r>
        <w:rPr>
          <w:rFonts w:ascii="Tw Cen MT" w:hAnsi="Tw Cen MT"/>
          <w:b/>
        </w:rPr>
        <w:t>EPA R-5</w:t>
      </w:r>
      <w:r w:rsidR="003F21AA">
        <w:rPr>
          <w:rFonts w:ascii="Tw Cen MT" w:hAnsi="Tw Cen MT"/>
          <w:b/>
        </w:rPr>
        <w:t xml:space="preserve"> (Primary Data)</w:t>
      </w:r>
      <w:r>
        <w:rPr>
          <w:rFonts w:ascii="Tw Cen MT" w:hAnsi="Tw Cen MT"/>
          <w:b/>
        </w:rPr>
        <w:t xml:space="preserve"> Checklist for Review of Quality Assurance Project Plans</w:t>
      </w:r>
    </w:p>
    <w:p w14:paraId="1AD21766" w14:textId="77777777" w:rsidR="00E54C55" w:rsidRPr="00E54C55" w:rsidRDefault="00E54C55">
      <w:pPr>
        <w:rPr>
          <w:rFonts w:ascii="Tw Cen MT" w:hAnsi="Tw Cen MT"/>
        </w:rPr>
      </w:pPr>
    </w:p>
    <w:p w14:paraId="1AD21767" w14:textId="77777777" w:rsidR="00E54C55" w:rsidRDefault="00E54C55">
      <w:pPr>
        <w:rPr>
          <w:rFonts w:ascii="Tw Cen MT" w:hAnsi="Tw Cen MT"/>
        </w:rPr>
      </w:pPr>
      <w:r>
        <w:rPr>
          <w:rFonts w:ascii="Tw Cen MT" w:hAnsi="Tw Cen MT"/>
        </w:rPr>
        <w:t xml:space="preserve">This checklist is an example of what could be used to either write or review a QA Project Plan, especially those involving field sampling and laboratory analyses.  The items noted follow those elements found in </w:t>
      </w:r>
      <w:r w:rsidRPr="00E54C55">
        <w:rPr>
          <w:rFonts w:ascii="Tw Cen MT" w:hAnsi="Tw Cen MT"/>
          <w:i/>
        </w:rPr>
        <w:t>EPA Requirements for QA Project Plans (QA/R-5)</w:t>
      </w:r>
      <w:r>
        <w:rPr>
          <w:rFonts w:ascii="Tw Cen MT" w:hAnsi="Tw Cen MT"/>
        </w:rPr>
        <w:t xml:space="preserve"> (EPA, 2001a).</w:t>
      </w:r>
    </w:p>
    <w:p w14:paraId="1AD21768" w14:textId="77777777" w:rsidR="00E54C55" w:rsidRDefault="00E54C55">
      <w:pPr>
        <w:rPr>
          <w:rFonts w:ascii="Tw Cen MT" w:hAnsi="Tw Cen MT"/>
        </w:rPr>
      </w:pPr>
    </w:p>
    <w:p w14:paraId="1AD21769" w14:textId="77777777" w:rsidR="00753868" w:rsidRDefault="00753868">
      <w:pPr>
        <w:rPr>
          <w:rFonts w:ascii="Tw Cen MT" w:hAnsi="Tw Cen MT"/>
        </w:rPr>
      </w:pPr>
      <w:r w:rsidRPr="00753868">
        <w:rPr>
          <w:rFonts w:ascii="Tw Cen MT" w:hAnsi="Tw Cen MT"/>
          <w:b/>
        </w:rPr>
        <w:t>PROJECT TITLE:</w:t>
      </w:r>
      <w:r>
        <w:rPr>
          <w:rFonts w:ascii="Tw Cen MT" w:hAnsi="Tw Cen MT"/>
          <w:b/>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p>
    <w:p w14:paraId="1AD2176A" w14:textId="77777777" w:rsidR="00753868" w:rsidRDefault="00753868">
      <w:pPr>
        <w:rPr>
          <w:rFonts w:ascii="Tw Cen MT" w:hAnsi="Tw Cen MT"/>
        </w:rPr>
      </w:pPr>
    </w:p>
    <w:p w14:paraId="1AD2176B" w14:textId="77777777" w:rsidR="00753868" w:rsidRDefault="00753868">
      <w:pPr>
        <w:rPr>
          <w:rFonts w:ascii="Tw Cen MT" w:hAnsi="Tw Cen MT"/>
        </w:rPr>
      </w:pPr>
      <w:r w:rsidRPr="00753868">
        <w:rPr>
          <w:rFonts w:ascii="Tw Cen MT" w:hAnsi="Tw Cen MT"/>
          <w:b/>
        </w:rPr>
        <w:t>Preparer: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Submitted for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p>
    <w:p w14:paraId="1AD2176C" w14:textId="77777777" w:rsidR="00753868" w:rsidRDefault="00753868">
      <w:pPr>
        <w:rPr>
          <w:rFonts w:ascii="Tw Cen MT" w:hAnsi="Tw Cen MT"/>
        </w:rPr>
      </w:pPr>
      <w:r w:rsidRPr="00753868">
        <w:rPr>
          <w:rFonts w:ascii="Tw Cen MT" w:hAnsi="Tw Cen MT"/>
          <w:b/>
        </w:rPr>
        <w:t>Reviewer: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of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00701EEA">
        <w:rPr>
          <w:rFonts w:ascii="Tw Cen MT" w:hAnsi="Tw Cen MT"/>
          <w:u w:val="single"/>
        </w:rPr>
        <w:t> </w:t>
      </w:r>
      <w:r w:rsidRPr="00753868">
        <w:rPr>
          <w:rFonts w:ascii="Tw Cen MT" w:hAnsi="Tw Cen MT"/>
          <w:u w:val="single"/>
        </w:rPr>
        <w:fldChar w:fldCharType="end"/>
      </w:r>
    </w:p>
    <w:p w14:paraId="1AD2176D" w14:textId="77777777" w:rsidR="00753868" w:rsidRDefault="00753868" w:rsidP="00C348C2">
      <w:pPr>
        <w:jc w:val="center"/>
        <w:rPr>
          <w:rFonts w:ascii="Tw Cen MT" w:hAnsi="Tw Cen MT"/>
        </w:rPr>
      </w:pPr>
    </w:p>
    <w:p w14:paraId="1AD2176E" w14:textId="77777777" w:rsidR="00E54C55" w:rsidRPr="00E54C55" w:rsidRDefault="00E54C55">
      <w:pPr>
        <w:rPr>
          <w:rFonts w:ascii="Tw Cen MT" w:hAnsi="Tw Cen MT"/>
          <w:i/>
        </w:rPr>
      </w:pPr>
      <w:r w:rsidRPr="00E54C55">
        <w:rPr>
          <w:rFonts w:ascii="Tw Cen MT" w:hAnsi="Tw Cen MT"/>
          <w:i/>
        </w:rPr>
        <w:t xml:space="preserve">Note:  A=Acceptable; U=Unacceptable; NI=Not </w:t>
      </w:r>
      <w:proofErr w:type="gramStart"/>
      <w:r w:rsidRPr="00E54C55">
        <w:rPr>
          <w:rFonts w:ascii="Tw Cen MT" w:hAnsi="Tw Cen MT"/>
          <w:i/>
        </w:rPr>
        <w:t>Included;</w:t>
      </w:r>
      <w:proofErr w:type="gramEnd"/>
      <w:r w:rsidRPr="00E54C55">
        <w:rPr>
          <w:rFonts w:ascii="Tw Cen MT" w:hAnsi="Tw Cen MT"/>
          <w:i/>
        </w:rPr>
        <w:t xml:space="preserve"> NA=Not Applicable</w:t>
      </w:r>
    </w:p>
    <w:p w14:paraId="1AD2176F" w14:textId="77777777" w:rsidR="003E1C18" w:rsidRDefault="003E1C18" w:rsidP="003E1C18">
      <w:pPr>
        <w:rPr>
          <w:rFonts w:ascii="Tw Cen MT" w:hAnsi="Tw Cen MT"/>
        </w:rPr>
      </w:pPr>
    </w:p>
    <w:p w14:paraId="1AD21770" w14:textId="77777777" w:rsidR="003E1C18" w:rsidRDefault="003E1C18" w:rsidP="003E1C18">
      <w:pPr>
        <w:rPr>
          <w:rFonts w:ascii="Tw Cen MT" w:hAnsi="Tw Cen MT"/>
          <w:b/>
          <w:u w:val="single"/>
        </w:rPr>
      </w:pPr>
      <w:r>
        <w:rPr>
          <w:rFonts w:ascii="Tw Cen MT" w:hAnsi="Tw Cen MT"/>
          <w:b/>
          <w:u w:val="single"/>
        </w:rPr>
        <w:t>DOCUMENT CONTROL</w:t>
      </w:r>
    </w:p>
    <w:p w14:paraId="1AD21771" w14:textId="77777777" w:rsidR="003E1C18" w:rsidRPr="00E54C55" w:rsidRDefault="003E1C18" w:rsidP="003E1C18">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3E1C18" w:rsidRPr="008A37F4" w14:paraId="1AD21778" w14:textId="77777777" w:rsidTr="009A32B4">
        <w:trPr>
          <w:cantSplit/>
          <w:trHeight w:val="350"/>
        </w:trPr>
        <w:tc>
          <w:tcPr>
            <w:tcW w:w="2022" w:type="pct"/>
          </w:tcPr>
          <w:p w14:paraId="1AD21772" w14:textId="77777777" w:rsidR="003E1C18" w:rsidRPr="008A37F4" w:rsidRDefault="003E1C18" w:rsidP="009A32B4">
            <w:pPr>
              <w:tabs>
                <w:tab w:val="left" w:pos="360"/>
              </w:tabs>
              <w:rPr>
                <w:rFonts w:ascii="Tw Cen MT" w:hAnsi="Tw Cen MT"/>
                <w:b/>
              </w:rPr>
            </w:pPr>
            <w:r w:rsidRPr="008A37F4">
              <w:rPr>
                <w:rFonts w:ascii="Tw Cen MT" w:hAnsi="Tw Cen MT"/>
                <w:b/>
              </w:rPr>
              <w:t>Element</w:t>
            </w:r>
          </w:p>
        </w:tc>
        <w:tc>
          <w:tcPr>
            <w:tcW w:w="171" w:type="pct"/>
          </w:tcPr>
          <w:p w14:paraId="1AD21773" w14:textId="77777777" w:rsidR="003E1C18" w:rsidRPr="008A37F4" w:rsidRDefault="003E1C18" w:rsidP="009A32B4">
            <w:pPr>
              <w:rPr>
                <w:rFonts w:ascii="Tw Cen MT" w:hAnsi="Tw Cen MT"/>
                <w:b/>
              </w:rPr>
            </w:pPr>
            <w:r w:rsidRPr="008A37F4">
              <w:rPr>
                <w:rFonts w:ascii="Tw Cen MT" w:hAnsi="Tw Cen MT"/>
                <w:b/>
              </w:rPr>
              <w:t>A</w:t>
            </w:r>
          </w:p>
        </w:tc>
        <w:tc>
          <w:tcPr>
            <w:tcW w:w="170" w:type="pct"/>
          </w:tcPr>
          <w:p w14:paraId="1AD21774" w14:textId="77777777" w:rsidR="003E1C18" w:rsidRPr="008A37F4" w:rsidRDefault="003E1C18" w:rsidP="009A32B4">
            <w:pPr>
              <w:rPr>
                <w:rFonts w:ascii="Tw Cen MT" w:hAnsi="Tw Cen MT"/>
                <w:b/>
              </w:rPr>
            </w:pPr>
            <w:r w:rsidRPr="008A37F4">
              <w:rPr>
                <w:rFonts w:ascii="Tw Cen MT" w:hAnsi="Tw Cen MT"/>
                <w:b/>
              </w:rPr>
              <w:t>U</w:t>
            </w:r>
          </w:p>
        </w:tc>
        <w:tc>
          <w:tcPr>
            <w:tcW w:w="171" w:type="pct"/>
          </w:tcPr>
          <w:p w14:paraId="1AD21775" w14:textId="77777777" w:rsidR="003E1C18" w:rsidRPr="008A37F4" w:rsidRDefault="003E1C18" w:rsidP="009A32B4">
            <w:pPr>
              <w:rPr>
                <w:rFonts w:ascii="Tw Cen MT" w:hAnsi="Tw Cen MT"/>
                <w:b/>
              </w:rPr>
            </w:pPr>
            <w:r w:rsidRPr="008A37F4">
              <w:rPr>
                <w:rFonts w:ascii="Tw Cen MT" w:hAnsi="Tw Cen MT"/>
                <w:b/>
              </w:rPr>
              <w:t>NI</w:t>
            </w:r>
          </w:p>
        </w:tc>
        <w:tc>
          <w:tcPr>
            <w:tcW w:w="205" w:type="pct"/>
          </w:tcPr>
          <w:p w14:paraId="1AD21776" w14:textId="77777777" w:rsidR="003E1C18" w:rsidRPr="008A37F4" w:rsidRDefault="003E1C18" w:rsidP="009A32B4">
            <w:pPr>
              <w:rPr>
                <w:rFonts w:ascii="Tw Cen MT" w:hAnsi="Tw Cen MT"/>
                <w:b/>
              </w:rPr>
            </w:pPr>
            <w:r w:rsidRPr="008A37F4">
              <w:rPr>
                <w:rFonts w:ascii="Tw Cen MT" w:hAnsi="Tw Cen MT"/>
                <w:b/>
              </w:rPr>
              <w:t>NA</w:t>
            </w:r>
          </w:p>
        </w:tc>
        <w:tc>
          <w:tcPr>
            <w:tcW w:w="2261" w:type="pct"/>
          </w:tcPr>
          <w:p w14:paraId="1AD21777" w14:textId="77777777" w:rsidR="003E1C18" w:rsidRPr="008A37F4" w:rsidRDefault="003E1C18" w:rsidP="009A32B4">
            <w:pPr>
              <w:rPr>
                <w:rFonts w:ascii="Tw Cen MT" w:hAnsi="Tw Cen MT"/>
                <w:b/>
              </w:rPr>
            </w:pPr>
            <w:r w:rsidRPr="008A37F4">
              <w:rPr>
                <w:rFonts w:ascii="Tw Cen MT" w:hAnsi="Tw Cen MT"/>
                <w:b/>
              </w:rPr>
              <w:t>Comments</w:t>
            </w:r>
          </w:p>
        </w:tc>
      </w:tr>
      <w:tr w:rsidR="003E1C18" w14:paraId="1AD2177F" w14:textId="77777777" w:rsidTr="009A32B4">
        <w:tc>
          <w:tcPr>
            <w:tcW w:w="2022" w:type="pct"/>
          </w:tcPr>
          <w:p w14:paraId="1AD21779" w14:textId="77777777" w:rsidR="003E1C18" w:rsidRDefault="003E1C18" w:rsidP="009A32B4">
            <w:pPr>
              <w:ind w:left="360"/>
              <w:rPr>
                <w:rFonts w:ascii="Tw Cen MT" w:hAnsi="Tw Cen MT"/>
              </w:rPr>
            </w:pPr>
            <w:r>
              <w:rPr>
                <w:rFonts w:ascii="Tw Cen MT" w:hAnsi="Tw Cen MT"/>
              </w:rPr>
              <w:t>Document control information is indicated in header of each QAPP page</w:t>
            </w:r>
          </w:p>
        </w:tc>
        <w:tc>
          <w:tcPr>
            <w:tcW w:w="171" w:type="pct"/>
          </w:tcPr>
          <w:p w14:paraId="1AD2177A"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7B"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7C"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7D"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7E" w14:textId="77777777"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14:paraId="1AD21786" w14:textId="77777777" w:rsidTr="009A32B4">
        <w:tc>
          <w:tcPr>
            <w:tcW w:w="2022" w:type="pct"/>
          </w:tcPr>
          <w:p w14:paraId="1AD21780" w14:textId="77777777" w:rsidR="003E1C18" w:rsidRDefault="003E1C18" w:rsidP="009A32B4">
            <w:pPr>
              <w:ind w:left="360"/>
              <w:rPr>
                <w:rFonts w:ascii="Tw Cen MT" w:hAnsi="Tw Cen MT"/>
              </w:rPr>
            </w:pPr>
            <w:r>
              <w:rPr>
                <w:rFonts w:ascii="Tw Cen MT" w:hAnsi="Tw Cen MT"/>
              </w:rPr>
              <w:t>Project title is indicated</w:t>
            </w:r>
          </w:p>
        </w:tc>
        <w:tc>
          <w:tcPr>
            <w:tcW w:w="171" w:type="pct"/>
          </w:tcPr>
          <w:p w14:paraId="1AD21781" w14:textId="77777777" w:rsidR="003E1C18" w:rsidRDefault="003E1C18" w:rsidP="009A32B4">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82"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83"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84"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85" w14:textId="77777777"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14:paraId="1AD2178D" w14:textId="77777777" w:rsidTr="009A32B4">
        <w:tc>
          <w:tcPr>
            <w:tcW w:w="2022" w:type="pct"/>
          </w:tcPr>
          <w:p w14:paraId="1AD21787" w14:textId="77777777" w:rsidR="003E1C18" w:rsidRDefault="003E1C18" w:rsidP="00511FA5">
            <w:pPr>
              <w:ind w:left="360"/>
              <w:rPr>
                <w:rFonts w:ascii="Tw Cen MT" w:hAnsi="Tw Cen MT"/>
              </w:rPr>
            </w:pPr>
            <w:r>
              <w:rPr>
                <w:rFonts w:ascii="Tw Cen MT" w:hAnsi="Tw Cen MT"/>
              </w:rPr>
              <w:t>QAPP version number and date are indicated</w:t>
            </w:r>
          </w:p>
        </w:tc>
        <w:tc>
          <w:tcPr>
            <w:tcW w:w="171" w:type="pct"/>
          </w:tcPr>
          <w:p w14:paraId="1AD21788" w14:textId="77777777" w:rsidR="003E1C18" w:rsidRDefault="003E1C18" w:rsidP="009A32B4">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89"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8A"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8B"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8C" w14:textId="77777777"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14:paraId="1AD21794" w14:textId="77777777" w:rsidTr="009A32B4">
        <w:tc>
          <w:tcPr>
            <w:tcW w:w="2022" w:type="pct"/>
          </w:tcPr>
          <w:p w14:paraId="1AD2178E" w14:textId="77777777" w:rsidR="003E1C18" w:rsidRDefault="003E1C18" w:rsidP="009A32B4">
            <w:pPr>
              <w:ind w:left="360"/>
              <w:rPr>
                <w:rFonts w:ascii="Tw Cen MT" w:hAnsi="Tw Cen MT"/>
              </w:rPr>
            </w:pPr>
            <w:r>
              <w:rPr>
                <w:rFonts w:ascii="Tw Cen MT" w:hAnsi="Tw Cen MT"/>
              </w:rPr>
              <w:t>Page number is indicated in “Page X of Y” format</w:t>
            </w:r>
          </w:p>
        </w:tc>
        <w:tc>
          <w:tcPr>
            <w:tcW w:w="171" w:type="pct"/>
          </w:tcPr>
          <w:p w14:paraId="1AD2178F"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90"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91"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92" w14:textId="77777777" w:rsidR="003E1C18" w:rsidRDefault="003E1C18"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93" w14:textId="77777777" w:rsidR="003E1C18" w:rsidRDefault="003E1C18" w:rsidP="009A32B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795" w14:textId="77777777" w:rsidR="003E1C18" w:rsidRDefault="003E1C18">
      <w:pPr>
        <w:rPr>
          <w:rFonts w:ascii="Tw Cen MT" w:hAnsi="Tw Cen MT"/>
        </w:rPr>
      </w:pPr>
    </w:p>
    <w:p w14:paraId="1AD21796" w14:textId="77777777" w:rsidR="00E54C55" w:rsidRDefault="00E54C55">
      <w:pPr>
        <w:rPr>
          <w:rFonts w:ascii="Tw Cen MT" w:hAnsi="Tw Cen MT"/>
          <w:b/>
          <w:u w:val="single"/>
        </w:rPr>
      </w:pPr>
      <w:r w:rsidRPr="00E54C55">
        <w:rPr>
          <w:rFonts w:ascii="Tw Cen MT" w:hAnsi="Tw Cen MT"/>
          <w:b/>
          <w:u w:val="single"/>
        </w:rPr>
        <w:t>PROJECT MANAGEMENT</w:t>
      </w:r>
    </w:p>
    <w:p w14:paraId="1AD21797" w14:textId="77777777" w:rsidR="00E54C55" w:rsidRPr="00E54C55" w:rsidRDefault="00E54C5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E97BD7" w:rsidRPr="008A37F4" w14:paraId="1AD2179E" w14:textId="77777777" w:rsidTr="008A37F4">
        <w:trPr>
          <w:cantSplit/>
          <w:trHeight w:val="350"/>
        </w:trPr>
        <w:tc>
          <w:tcPr>
            <w:tcW w:w="2022" w:type="pct"/>
          </w:tcPr>
          <w:p w14:paraId="1AD21798" w14:textId="77777777" w:rsidR="00E54C55" w:rsidRPr="008A37F4" w:rsidRDefault="00E54C55" w:rsidP="008A37F4">
            <w:pPr>
              <w:tabs>
                <w:tab w:val="left" w:pos="360"/>
              </w:tabs>
              <w:rPr>
                <w:rFonts w:ascii="Tw Cen MT" w:hAnsi="Tw Cen MT"/>
                <w:b/>
              </w:rPr>
            </w:pPr>
            <w:r w:rsidRPr="008A37F4">
              <w:rPr>
                <w:rFonts w:ascii="Tw Cen MT" w:hAnsi="Tw Cen MT"/>
                <w:b/>
              </w:rPr>
              <w:t>Element</w:t>
            </w:r>
          </w:p>
        </w:tc>
        <w:tc>
          <w:tcPr>
            <w:tcW w:w="171" w:type="pct"/>
          </w:tcPr>
          <w:p w14:paraId="1AD21799" w14:textId="77777777" w:rsidR="00E54C55" w:rsidRPr="008A37F4" w:rsidRDefault="00E54C55" w:rsidP="00E54C55">
            <w:pPr>
              <w:rPr>
                <w:rFonts w:ascii="Tw Cen MT" w:hAnsi="Tw Cen MT"/>
                <w:b/>
              </w:rPr>
            </w:pPr>
            <w:r w:rsidRPr="008A37F4">
              <w:rPr>
                <w:rFonts w:ascii="Tw Cen MT" w:hAnsi="Tw Cen MT"/>
                <w:b/>
              </w:rPr>
              <w:t>A</w:t>
            </w:r>
          </w:p>
        </w:tc>
        <w:tc>
          <w:tcPr>
            <w:tcW w:w="170" w:type="pct"/>
          </w:tcPr>
          <w:p w14:paraId="1AD2179A" w14:textId="77777777" w:rsidR="00E54C55" w:rsidRPr="008A37F4" w:rsidRDefault="00E54C55" w:rsidP="00E54C55">
            <w:pPr>
              <w:rPr>
                <w:rFonts w:ascii="Tw Cen MT" w:hAnsi="Tw Cen MT"/>
                <w:b/>
              </w:rPr>
            </w:pPr>
            <w:r w:rsidRPr="008A37F4">
              <w:rPr>
                <w:rFonts w:ascii="Tw Cen MT" w:hAnsi="Tw Cen MT"/>
                <w:b/>
              </w:rPr>
              <w:t>U</w:t>
            </w:r>
          </w:p>
        </w:tc>
        <w:tc>
          <w:tcPr>
            <w:tcW w:w="171" w:type="pct"/>
          </w:tcPr>
          <w:p w14:paraId="1AD2179B" w14:textId="77777777" w:rsidR="00E54C55" w:rsidRPr="008A37F4" w:rsidRDefault="00E54C55" w:rsidP="00E54C55">
            <w:pPr>
              <w:rPr>
                <w:rFonts w:ascii="Tw Cen MT" w:hAnsi="Tw Cen MT"/>
                <w:b/>
              </w:rPr>
            </w:pPr>
            <w:r w:rsidRPr="008A37F4">
              <w:rPr>
                <w:rFonts w:ascii="Tw Cen MT" w:hAnsi="Tw Cen MT"/>
                <w:b/>
              </w:rPr>
              <w:t>NI</w:t>
            </w:r>
          </w:p>
        </w:tc>
        <w:tc>
          <w:tcPr>
            <w:tcW w:w="205" w:type="pct"/>
          </w:tcPr>
          <w:p w14:paraId="1AD2179C" w14:textId="77777777" w:rsidR="00E54C55" w:rsidRPr="008A37F4" w:rsidRDefault="00E54C55" w:rsidP="00E54C55">
            <w:pPr>
              <w:rPr>
                <w:rFonts w:ascii="Tw Cen MT" w:hAnsi="Tw Cen MT"/>
                <w:b/>
              </w:rPr>
            </w:pPr>
            <w:r w:rsidRPr="008A37F4">
              <w:rPr>
                <w:rFonts w:ascii="Tw Cen MT" w:hAnsi="Tw Cen MT"/>
                <w:b/>
              </w:rPr>
              <w:t>NA</w:t>
            </w:r>
          </w:p>
        </w:tc>
        <w:tc>
          <w:tcPr>
            <w:tcW w:w="2261" w:type="pct"/>
          </w:tcPr>
          <w:p w14:paraId="1AD2179D" w14:textId="77777777" w:rsidR="00E54C55" w:rsidRPr="008A37F4" w:rsidRDefault="00E54C55">
            <w:pPr>
              <w:rPr>
                <w:rFonts w:ascii="Tw Cen MT" w:hAnsi="Tw Cen MT"/>
                <w:b/>
              </w:rPr>
            </w:pPr>
            <w:r w:rsidRPr="008A37F4">
              <w:rPr>
                <w:rFonts w:ascii="Tw Cen MT" w:hAnsi="Tw Cen MT"/>
                <w:b/>
              </w:rPr>
              <w:t>Comments</w:t>
            </w:r>
          </w:p>
        </w:tc>
      </w:tr>
      <w:tr w:rsidR="00570D0C" w14:paraId="1AD217A0" w14:textId="77777777" w:rsidTr="00570D0C">
        <w:tc>
          <w:tcPr>
            <w:tcW w:w="5000" w:type="pct"/>
            <w:gridSpan w:val="6"/>
          </w:tcPr>
          <w:p w14:paraId="1AD2179F" w14:textId="77777777" w:rsidR="00570D0C" w:rsidRDefault="00570D0C" w:rsidP="00570D0C">
            <w:pPr>
              <w:tabs>
                <w:tab w:val="left" w:pos="336"/>
              </w:tabs>
              <w:rPr>
                <w:rFonts w:ascii="Tw Cen MT" w:hAnsi="Tw Cen MT"/>
              </w:rPr>
            </w:pPr>
            <w:r w:rsidRPr="008A37F4">
              <w:rPr>
                <w:rFonts w:ascii="Tw Cen MT" w:hAnsi="Tw Cen MT"/>
                <w:b/>
              </w:rPr>
              <w:t>A1.</w:t>
            </w:r>
            <w:r w:rsidRPr="008A37F4">
              <w:rPr>
                <w:rFonts w:ascii="Tw Cen MT" w:hAnsi="Tw Cen MT"/>
                <w:b/>
              </w:rPr>
              <w:tab/>
              <w:t>Title and Approval</w:t>
            </w:r>
          </w:p>
        </w:tc>
      </w:tr>
      <w:tr w:rsidR="00E97BD7" w14:paraId="1AD217A7" w14:textId="77777777" w:rsidTr="00E97BD7">
        <w:tc>
          <w:tcPr>
            <w:tcW w:w="2022" w:type="pct"/>
          </w:tcPr>
          <w:p w14:paraId="1AD217A1" w14:textId="77777777" w:rsidR="00E54C55" w:rsidRDefault="008A37F4" w:rsidP="008A37F4">
            <w:pPr>
              <w:ind w:left="360"/>
              <w:rPr>
                <w:rFonts w:ascii="Tw Cen MT" w:hAnsi="Tw Cen MT"/>
              </w:rPr>
            </w:pPr>
            <w:r>
              <w:rPr>
                <w:rFonts w:ascii="Tw Cen MT" w:hAnsi="Tw Cen MT"/>
              </w:rPr>
              <w:t>Contains project title</w:t>
            </w:r>
          </w:p>
        </w:tc>
        <w:bookmarkStart w:id="0" w:name="Check1"/>
        <w:tc>
          <w:tcPr>
            <w:tcW w:w="171" w:type="pct"/>
          </w:tcPr>
          <w:p w14:paraId="1AD217A2"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bookmarkEnd w:id="0"/>
          </w:p>
        </w:tc>
        <w:tc>
          <w:tcPr>
            <w:tcW w:w="170" w:type="pct"/>
          </w:tcPr>
          <w:p w14:paraId="1AD217A3"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A4"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A5"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bookmarkStart w:id="1" w:name="Text1"/>
        <w:tc>
          <w:tcPr>
            <w:tcW w:w="2261" w:type="pct"/>
          </w:tcPr>
          <w:p w14:paraId="1AD217A6" w14:textId="77777777"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E97BD7" w14:paraId="1AD217AE" w14:textId="77777777" w:rsidTr="00E97BD7">
        <w:tc>
          <w:tcPr>
            <w:tcW w:w="2022" w:type="pct"/>
          </w:tcPr>
          <w:p w14:paraId="1AD217A8" w14:textId="77777777" w:rsidR="00E54C55" w:rsidRDefault="008A37F4" w:rsidP="008A37F4">
            <w:pPr>
              <w:ind w:left="360"/>
              <w:rPr>
                <w:rFonts w:ascii="Tw Cen MT" w:hAnsi="Tw Cen MT"/>
              </w:rPr>
            </w:pPr>
            <w:r>
              <w:rPr>
                <w:rFonts w:ascii="Tw Cen MT" w:hAnsi="Tw Cen MT"/>
              </w:rPr>
              <w:t>Indicates revision number, if applicable</w:t>
            </w:r>
          </w:p>
        </w:tc>
        <w:tc>
          <w:tcPr>
            <w:tcW w:w="171" w:type="pct"/>
          </w:tcPr>
          <w:p w14:paraId="1AD217A9" w14:textId="77777777" w:rsidR="00E54C55" w:rsidRDefault="00D91BC0">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AA"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AB"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AC"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AD" w14:textId="77777777"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14:paraId="1AD217B5" w14:textId="77777777" w:rsidTr="00E97BD7">
        <w:tc>
          <w:tcPr>
            <w:tcW w:w="2022" w:type="pct"/>
          </w:tcPr>
          <w:p w14:paraId="1AD217AF" w14:textId="03A4F206" w:rsidR="004244A6" w:rsidRDefault="004244A6" w:rsidP="008A37F4">
            <w:pPr>
              <w:ind w:left="360"/>
              <w:rPr>
                <w:rFonts w:ascii="Tw Cen MT" w:hAnsi="Tw Cen MT"/>
              </w:rPr>
            </w:pPr>
            <w:r>
              <w:rPr>
                <w:rFonts w:ascii="Tw Cen MT" w:hAnsi="Tw Cen MT"/>
              </w:rPr>
              <w:t xml:space="preserve">Indicates EPA </w:t>
            </w:r>
            <w:r w:rsidR="00600D3F">
              <w:rPr>
                <w:rFonts w:ascii="Tw Cen MT" w:hAnsi="Tw Cen MT"/>
              </w:rPr>
              <w:t>cooperative agreement</w:t>
            </w:r>
            <w:r>
              <w:rPr>
                <w:rFonts w:ascii="Tw Cen MT" w:hAnsi="Tw Cen MT"/>
              </w:rPr>
              <w:t xml:space="preserve"> number</w:t>
            </w:r>
          </w:p>
        </w:tc>
        <w:tc>
          <w:tcPr>
            <w:tcW w:w="171" w:type="pct"/>
          </w:tcPr>
          <w:p w14:paraId="1AD217B0" w14:textId="77777777" w:rsidR="004244A6" w:rsidRDefault="004244A6" w:rsidP="009A32B4">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B1" w14:textId="77777777" w:rsidR="004244A6" w:rsidRDefault="004244A6" w:rsidP="009A32B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B2" w14:textId="77777777" w:rsidR="004244A6" w:rsidRDefault="004244A6"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B3" w14:textId="77777777" w:rsidR="004244A6" w:rsidRDefault="004244A6" w:rsidP="009A32B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B4" w14:textId="77777777" w:rsidR="004244A6" w:rsidRDefault="004244A6"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6543B0" w14:paraId="782D514B" w14:textId="77777777" w:rsidTr="00E97BD7">
        <w:tc>
          <w:tcPr>
            <w:tcW w:w="2022" w:type="pct"/>
          </w:tcPr>
          <w:p w14:paraId="4A6468A0" w14:textId="272BBD49" w:rsidR="006543B0" w:rsidRDefault="006543B0" w:rsidP="006543B0">
            <w:pPr>
              <w:ind w:left="360"/>
              <w:rPr>
                <w:rFonts w:ascii="Tw Cen MT" w:hAnsi="Tw Cen MT"/>
              </w:rPr>
            </w:pPr>
            <w:r>
              <w:rPr>
                <w:rFonts w:ascii="Tw Cen MT" w:hAnsi="Tw Cen MT"/>
              </w:rPr>
              <w:t>Indicates RWU grant number</w:t>
            </w:r>
          </w:p>
        </w:tc>
        <w:tc>
          <w:tcPr>
            <w:tcW w:w="171" w:type="pct"/>
          </w:tcPr>
          <w:p w14:paraId="090EB1C6" w14:textId="2B2CCE35" w:rsidR="006543B0" w:rsidRDefault="006543B0" w:rsidP="006543B0">
            <w:pPr>
              <w:rPr>
                <w:rFonts w:ascii="Tw Cen MT" w:hAnsi="Tw Cen MT"/>
              </w:rPr>
            </w:pPr>
            <w:r>
              <w:rPr>
                <w:rFonts w:ascii="Tw Cen MT" w:hAnsi="Tw Cen MT"/>
              </w:rPr>
              <w:fldChar w:fldCharType="begin">
                <w:ffData>
                  <w:name w:val=""/>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3C6AD28" w14:textId="70EF9241"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47EDA229" w14:textId="31CAC100"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0272D571" w14:textId="4A5ADA5E"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0A72FBAA" w14:textId="4B6D333C"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6543B0" w14:paraId="1AD217BC" w14:textId="77777777" w:rsidTr="00E97BD7">
        <w:tc>
          <w:tcPr>
            <w:tcW w:w="2022" w:type="pct"/>
          </w:tcPr>
          <w:p w14:paraId="1AD217B6" w14:textId="77777777" w:rsidR="006543B0" w:rsidRDefault="006543B0" w:rsidP="006543B0">
            <w:pPr>
              <w:ind w:left="360"/>
              <w:rPr>
                <w:rFonts w:ascii="Tw Cen MT" w:hAnsi="Tw Cen MT"/>
              </w:rPr>
            </w:pPr>
            <w:r>
              <w:rPr>
                <w:rFonts w:ascii="Tw Cen MT" w:hAnsi="Tw Cen MT"/>
              </w:rPr>
              <w:t>Indicates organization(s)’ name(s)</w:t>
            </w:r>
          </w:p>
        </w:tc>
        <w:tc>
          <w:tcPr>
            <w:tcW w:w="171" w:type="pct"/>
          </w:tcPr>
          <w:p w14:paraId="1AD217B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B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B9"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BA"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BB"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7C3" w14:textId="77777777" w:rsidTr="00E97BD7">
        <w:tc>
          <w:tcPr>
            <w:tcW w:w="2022" w:type="pct"/>
          </w:tcPr>
          <w:p w14:paraId="1AD217BD" w14:textId="77777777" w:rsidR="006543B0" w:rsidRDefault="006543B0" w:rsidP="006543B0">
            <w:pPr>
              <w:ind w:left="360"/>
              <w:rPr>
                <w:rFonts w:ascii="Tw Cen MT" w:hAnsi="Tw Cen MT"/>
              </w:rPr>
            </w:pPr>
            <w:r>
              <w:rPr>
                <w:rFonts w:ascii="Tw Cen MT" w:hAnsi="Tw Cen MT"/>
              </w:rPr>
              <w:t>Signature and date lines for organization(s)’ project manager(s) present</w:t>
            </w:r>
          </w:p>
        </w:tc>
        <w:tc>
          <w:tcPr>
            <w:tcW w:w="171" w:type="pct"/>
          </w:tcPr>
          <w:p w14:paraId="1AD217B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B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C0"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C1"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C2"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7CA" w14:textId="77777777" w:rsidTr="00E97BD7">
        <w:tc>
          <w:tcPr>
            <w:tcW w:w="2022" w:type="pct"/>
          </w:tcPr>
          <w:p w14:paraId="1AD217C4" w14:textId="77777777" w:rsidR="006543B0" w:rsidRDefault="006543B0" w:rsidP="006543B0">
            <w:pPr>
              <w:ind w:left="360"/>
              <w:rPr>
                <w:rFonts w:ascii="Tw Cen MT" w:hAnsi="Tw Cen MT"/>
              </w:rPr>
            </w:pPr>
            <w:r>
              <w:rPr>
                <w:rFonts w:ascii="Tw Cen MT" w:hAnsi="Tw Cen MT"/>
              </w:rPr>
              <w:t>Signature and date lines for organization(s)’ QA manager(s) present</w:t>
            </w:r>
          </w:p>
        </w:tc>
        <w:tc>
          <w:tcPr>
            <w:tcW w:w="171" w:type="pct"/>
          </w:tcPr>
          <w:p w14:paraId="1AD217C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C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C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C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C9"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7D1" w14:textId="77777777" w:rsidTr="00E97BD7">
        <w:tc>
          <w:tcPr>
            <w:tcW w:w="2022" w:type="pct"/>
          </w:tcPr>
          <w:p w14:paraId="1AD217CB" w14:textId="77777777" w:rsidR="006543B0" w:rsidRDefault="006543B0" w:rsidP="006543B0">
            <w:pPr>
              <w:ind w:left="360"/>
              <w:rPr>
                <w:rFonts w:ascii="Tw Cen MT" w:hAnsi="Tw Cen MT"/>
              </w:rPr>
            </w:pPr>
            <w:r>
              <w:rPr>
                <w:rFonts w:ascii="Tw Cen MT" w:hAnsi="Tw Cen MT"/>
              </w:rPr>
              <w:t>Other signatures, as needed</w:t>
            </w:r>
          </w:p>
        </w:tc>
        <w:tc>
          <w:tcPr>
            <w:tcW w:w="171" w:type="pct"/>
          </w:tcPr>
          <w:p w14:paraId="1AD217C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C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C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C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D0"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7D3" w14:textId="77777777" w:rsidTr="00570D0C">
        <w:tc>
          <w:tcPr>
            <w:tcW w:w="5000" w:type="pct"/>
            <w:gridSpan w:val="6"/>
          </w:tcPr>
          <w:p w14:paraId="1AD217D2" w14:textId="77777777" w:rsidR="006543B0" w:rsidRDefault="006543B0" w:rsidP="006543B0">
            <w:pPr>
              <w:tabs>
                <w:tab w:val="left" w:pos="360"/>
              </w:tabs>
              <w:rPr>
                <w:rFonts w:ascii="Tw Cen MT" w:hAnsi="Tw Cen MT"/>
              </w:rPr>
            </w:pPr>
            <w:r w:rsidRPr="00524395">
              <w:rPr>
                <w:rFonts w:ascii="Tw Cen MT" w:hAnsi="Tw Cen MT"/>
                <w:b/>
              </w:rPr>
              <w:t>A2.</w:t>
            </w:r>
            <w:r w:rsidRPr="00524395">
              <w:rPr>
                <w:rFonts w:ascii="Tw Cen MT" w:hAnsi="Tw Cen MT"/>
                <w:b/>
              </w:rPr>
              <w:tab/>
              <w:t>Table of Contents</w:t>
            </w:r>
          </w:p>
        </w:tc>
      </w:tr>
      <w:tr w:rsidR="006543B0" w14:paraId="1AD217DA" w14:textId="77777777" w:rsidTr="00E97BD7">
        <w:tc>
          <w:tcPr>
            <w:tcW w:w="2022" w:type="pct"/>
          </w:tcPr>
          <w:p w14:paraId="1AD217D4" w14:textId="77777777" w:rsidR="006543B0" w:rsidRDefault="006543B0" w:rsidP="006543B0">
            <w:pPr>
              <w:ind w:left="360"/>
              <w:rPr>
                <w:rFonts w:ascii="Tw Cen MT" w:hAnsi="Tw Cen MT"/>
              </w:rPr>
            </w:pPr>
            <w:r>
              <w:rPr>
                <w:rFonts w:ascii="Tw Cen MT" w:hAnsi="Tw Cen MT"/>
              </w:rPr>
              <w:t>Lists QA Project Plan information sections and relevant page numbers</w:t>
            </w:r>
          </w:p>
        </w:tc>
        <w:tc>
          <w:tcPr>
            <w:tcW w:w="171" w:type="pct"/>
          </w:tcPr>
          <w:p w14:paraId="1AD217D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D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D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D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D9"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7E1" w14:textId="77777777" w:rsidTr="00E97BD7">
        <w:tc>
          <w:tcPr>
            <w:tcW w:w="2022" w:type="pct"/>
          </w:tcPr>
          <w:p w14:paraId="1AD217DB" w14:textId="77777777" w:rsidR="006543B0" w:rsidRDefault="006543B0" w:rsidP="006543B0">
            <w:pPr>
              <w:ind w:left="360"/>
              <w:rPr>
                <w:rFonts w:ascii="Tw Cen MT" w:hAnsi="Tw Cen MT"/>
              </w:rPr>
            </w:pPr>
            <w:r>
              <w:rPr>
                <w:rFonts w:ascii="Tw Cen MT" w:hAnsi="Tw Cen MT"/>
              </w:rPr>
              <w:t>Document control information indicated</w:t>
            </w:r>
          </w:p>
        </w:tc>
        <w:tc>
          <w:tcPr>
            <w:tcW w:w="171" w:type="pct"/>
          </w:tcPr>
          <w:p w14:paraId="1AD217D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D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D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D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E0"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7E3" w14:textId="77777777" w:rsidTr="00570D0C">
        <w:tc>
          <w:tcPr>
            <w:tcW w:w="5000" w:type="pct"/>
            <w:gridSpan w:val="6"/>
          </w:tcPr>
          <w:p w14:paraId="1AD217E2" w14:textId="77777777" w:rsidR="006543B0" w:rsidRDefault="006543B0" w:rsidP="006543B0">
            <w:pPr>
              <w:tabs>
                <w:tab w:val="left" w:pos="360"/>
              </w:tabs>
              <w:rPr>
                <w:rFonts w:ascii="Tw Cen MT" w:hAnsi="Tw Cen MT"/>
              </w:rPr>
            </w:pPr>
            <w:r w:rsidRPr="00524395">
              <w:rPr>
                <w:rFonts w:ascii="Tw Cen MT" w:hAnsi="Tw Cen MT"/>
                <w:b/>
              </w:rPr>
              <w:t>A3.</w:t>
            </w:r>
            <w:r w:rsidRPr="00524395">
              <w:rPr>
                <w:rFonts w:ascii="Tw Cen MT" w:hAnsi="Tw Cen MT"/>
                <w:b/>
              </w:rPr>
              <w:tab/>
              <w:t>Distribution List</w:t>
            </w:r>
          </w:p>
        </w:tc>
      </w:tr>
      <w:tr w:rsidR="006543B0" w14:paraId="1AD217EA" w14:textId="77777777" w:rsidTr="00E97BD7">
        <w:tc>
          <w:tcPr>
            <w:tcW w:w="2022" w:type="pct"/>
          </w:tcPr>
          <w:p w14:paraId="1AD217E4" w14:textId="77777777" w:rsidR="006543B0" w:rsidRDefault="006543B0" w:rsidP="006543B0">
            <w:pPr>
              <w:ind w:left="360"/>
              <w:rPr>
                <w:rFonts w:ascii="Tw Cen MT" w:hAnsi="Tw Cen MT"/>
              </w:rPr>
            </w:pPr>
            <w:r>
              <w:rPr>
                <w:rFonts w:ascii="Tw Cen MT" w:hAnsi="Tw Cen MT"/>
              </w:rPr>
              <w:lastRenderedPageBreak/>
              <w:t>Includes all individuals who are to receive a copy of the QA Project Plan and identifies their organization</w:t>
            </w:r>
          </w:p>
        </w:tc>
        <w:tc>
          <w:tcPr>
            <w:tcW w:w="171" w:type="pct"/>
          </w:tcPr>
          <w:p w14:paraId="1AD217E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E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E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E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E9"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rsidRPr="008A37F4" w14:paraId="1AD217F1" w14:textId="77777777" w:rsidTr="009A32B4">
        <w:trPr>
          <w:cantSplit/>
          <w:trHeight w:val="350"/>
        </w:trPr>
        <w:tc>
          <w:tcPr>
            <w:tcW w:w="2022" w:type="pct"/>
          </w:tcPr>
          <w:p w14:paraId="1AD217EB" w14:textId="77777777" w:rsidR="006543B0" w:rsidRPr="008A37F4" w:rsidRDefault="006543B0" w:rsidP="006543B0">
            <w:pPr>
              <w:tabs>
                <w:tab w:val="left" w:pos="360"/>
              </w:tabs>
              <w:rPr>
                <w:rFonts w:ascii="Tw Cen MT" w:hAnsi="Tw Cen MT"/>
                <w:b/>
              </w:rPr>
            </w:pPr>
            <w:r w:rsidRPr="008A37F4">
              <w:rPr>
                <w:rFonts w:ascii="Tw Cen MT" w:hAnsi="Tw Cen MT"/>
                <w:b/>
              </w:rPr>
              <w:t>Element</w:t>
            </w:r>
          </w:p>
        </w:tc>
        <w:tc>
          <w:tcPr>
            <w:tcW w:w="171" w:type="pct"/>
          </w:tcPr>
          <w:p w14:paraId="1AD217EC" w14:textId="77777777" w:rsidR="006543B0" w:rsidRPr="008A37F4" w:rsidRDefault="006543B0" w:rsidP="006543B0">
            <w:pPr>
              <w:rPr>
                <w:rFonts w:ascii="Tw Cen MT" w:hAnsi="Tw Cen MT"/>
                <w:b/>
              </w:rPr>
            </w:pPr>
            <w:r w:rsidRPr="008A37F4">
              <w:rPr>
                <w:rFonts w:ascii="Tw Cen MT" w:hAnsi="Tw Cen MT"/>
                <w:b/>
              </w:rPr>
              <w:t>A</w:t>
            </w:r>
          </w:p>
        </w:tc>
        <w:tc>
          <w:tcPr>
            <w:tcW w:w="170" w:type="pct"/>
          </w:tcPr>
          <w:p w14:paraId="1AD217ED" w14:textId="77777777" w:rsidR="006543B0" w:rsidRPr="008A37F4" w:rsidRDefault="006543B0" w:rsidP="006543B0">
            <w:pPr>
              <w:rPr>
                <w:rFonts w:ascii="Tw Cen MT" w:hAnsi="Tw Cen MT"/>
                <w:b/>
              </w:rPr>
            </w:pPr>
            <w:r w:rsidRPr="008A37F4">
              <w:rPr>
                <w:rFonts w:ascii="Tw Cen MT" w:hAnsi="Tw Cen MT"/>
                <w:b/>
              </w:rPr>
              <w:t>U</w:t>
            </w:r>
          </w:p>
        </w:tc>
        <w:tc>
          <w:tcPr>
            <w:tcW w:w="171" w:type="pct"/>
          </w:tcPr>
          <w:p w14:paraId="1AD217EE" w14:textId="77777777" w:rsidR="006543B0" w:rsidRPr="008A37F4" w:rsidRDefault="006543B0" w:rsidP="006543B0">
            <w:pPr>
              <w:rPr>
                <w:rFonts w:ascii="Tw Cen MT" w:hAnsi="Tw Cen MT"/>
                <w:b/>
              </w:rPr>
            </w:pPr>
            <w:r w:rsidRPr="008A37F4">
              <w:rPr>
                <w:rFonts w:ascii="Tw Cen MT" w:hAnsi="Tw Cen MT"/>
                <w:b/>
              </w:rPr>
              <w:t>NI</w:t>
            </w:r>
          </w:p>
        </w:tc>
        <w:tc>
          <w:tcPr>
            <w:tcW w:w="205" w:type="pct"/>
          </w:tcPr>
          <w:p w14:paraId="1AD217EF" w14:textId="77777777" w:rsidR="006543B0" w:rsidRPr="008A37F4" w:rsidRDefault="006543B0" w:rsidP="006543B0">
            <w:pPr>
              <w:rPr>
                <w:rFonts w:ascii="Tw Cen MT" w:hAnsi="Tw Cen MT"/>
                <w:b/>
              </w:rPr>
            </w:pPr>
            <w:r w:rsidRPr="008A37F4">
              <w:rPr>
                <w:rFonts w:ascii="Tw Cen MT" w:hAnsi="Tw Cen MT"/>
                <w:b/>
              </w:rPr>
              <w:t>NA</w:t>
            </w:r>
          </w:p>
        </w:tc>
        <w:tc>
          <w:tcPr>
            <w:tcW w:w="2261" w:type="pct"/>
          </w:tcPr>
          <w:p w14:paraId="1AD217F0" w14:textId="77777777" w:rsidR="006543B0" w:rsidRPr="008A37F4" w:rsidRDefault="006543B0" w:rsidP="006543B0">
            <w:pPr>
              <w:rPr>
                <w:rFonts w:ascii="Tw Cen MT" w:hAnsi="Tw Cen MT"/>
                <w:b/>
              </w:rPr>
            </w:pPr>
            <w:r w:rsidRPr="008A37F4">
              <w:rPr>
                <w:rFonts w:ascii="Tw Cen MT" w:hAnsi="Tw Cen MT"/>
                <w:b/>
              </w:rPr>
              <w:t>Comments</w:t>
            </w:r>
          </w:p>
        </w:tc>
      </w:tr>
      <w:tr w:rsidR="006543B0" w14:paraId="1AD217F3" w14:textId="77777777" w:rsidTr="00570D0C">
        <w:tc>
          <w:tcPr>
            <w:tcW w:w="5000" w:type="pct"/>
            <w:gridSpan w:val="6"/>
          </w:tcPr>
          <w:p w14:paraId="1AD217F2" w14:textId="77777777" w:rsidR="006543B0" w:rsidRDefault="006543B0" w:rsidP="006543B0">
            <w:pPr>
              <w:tabs>
                <w:tab w:val="left" w:pos="360"/>
              </w:tabs>
              <w:rPr>
                <w:rFonts w:ascii="Tw Cen MT" w:hAnsi="Tw Cen MT"/>
              </w:rPr>
            </w:pPr>
            <w:r w:rsidRPr="00524395">
              <w:rPr>
                <w:rFonts w:ascii="Tw Cen MT" w:hAnsi="Tw Cen MT"/>
                <w:b/>
              </w:rPr>
              <w:t>A4.</w:t>
            </w:r>
            <w:r w:rsidRPr="00524395">
              <w:rPr>
                <w:rFonts w:ascii="Tw Cen MT" w:hAnsi="Tw Cen MT"/>
                <w:b/>
              </w:rPr>
              <w:tab/>
              <w:t>Project/Task Organization</w:t>
            </w:r>
          </w:p>
        </w:tc>
      </w:tr>
      <w:tr w:rsidR="006543B0" w14:paraId="1AD217FA" w14:textId="77777777" w:rsidTr="00E97BD7">
        <w:tc>
          <w:tcPr>
            <w:tcW w:w="2022" w:type="pct"/>
          </w:tcPr>
          <w:p w14:paraId="1AD217F4" w14:textId="77777777" w:rsidR="006543B0" w:rsidRDefault="006543B0" w:rsidP="006543B0">
            <w:pPr>
              <w:ind w:left="360"/>
              <w:rPr>
                <w:rFonts w:ascii="Tw Cen MT" w:hAnsi="Tw Cen MT"/>
              </w:rPr>
            </w:pPr>
            <w:r>
              <w:rPr>
                <w:rFonts w:ascii="Tw Cen MT" w:hAnsi="Tw Cen MT"/>
              </w:rPr>
              <w:t>Identifies key individuals involved in all major aspects of the project, including contractors</w:t>
            </w:r>
          </w:p>
        </w:tc>
        <w:tc>
          <w:tcPr>
            <w:tcW w:w="171" w:type="pct"/>
          </w:tcPr>
          <w:p w14:paraId="1AD217F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F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F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F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7F9"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01" w14:textId="77777777" w:rsidTr="00E97BD7">
        <w:tc>
          <w:tcPr>
            <w:tcW w:w="2022" w:type="pct"/>
          </w:tcPr>
          <w:p w14:paraId="1AD217FB" w14:textId="77777777" w:rsidR="006543B0" w:rsidRDefault="006543B0" w:rsidP="006543B0">
            <w:pPr>
              <w:ind w:left="360"/>
              <w:rPr>
                <w:rFonts w:ascii="Tw Cen MT" w:hAnsi="Tw Cen MT"/>
              </w:rPr>
            </w:pPr>
            <w:r>
              <w:rPr>
                <w:rFonts w:ascii="Tw Cen MT" w:hAnsi="Tw Cen MT"/>
              </w:rPr>
              <w:t>Discusses their responsibilities</w:t>
            </w:r>
          </w:p>
        </w:tc>
        <w:tc>
          <w:tcPr>
            <w:tcW w:w="171" w:type="pct"/>
          </w:tcPr>
          <w:p w14:paraId="1AD217F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7F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7F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7F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00"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08" w14:textId="77777777" w:rsidTr="00E97BD7">
        <w:tc>
          <w:tcPr>
            <w:tcW w:w="2022" w:type="pct"/>
          </w:tcPr>
          <w:p w14:paraId="1AD21802" w14:textId="77777777" w:rsidR="006543B0" w:rsidRDefault="006543B0" w:rsidP="006543B0">
            <w:pPr>
              <w:ind w:left="360"/>
              <w:rPr>
                <w:rFonts w:ascii="Tw Cen MT" w:hAnsi="Tw Cen MT"/>
              </w:rPr>
            </w:pPr>
            <w:r>
              <w:rPr>
                <w:rFonts w:ascii="Tw Cen MT" w:hAnsi="Tw Cen MT"/>
              </w:rPr>
              <w:t>Project QA Manager position indicates independence from unit generating data</w:t>
            </w:r>
          </w:p>
        </w:tc>
        <w:tc>
          <w:tcPr>
            <w:tcW w:w="171" w:type="pct"/>
          </w:tcPr>
          <w:p w14:paraId="1AD21803"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04"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0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0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07"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0F" w14:textId="77777777" w:rsidTr="00E97BD7">
        <w:tc>
          <w:tcPr>
            <w:tcW w:w="2022" w:type="pct"/>
          </w:tcPr>
          <w:p w14:paraId="1AD21809" w14:textId="77777777" w:rsidR="006543B0" w:rsidRDefault="006543B0" w:rsidP="006543B0">
            <w:pPr>
              <w:ind w:left="360"/>
              <w:rPr>
                <w:rFonts w:ascii="Tw Cen MT" w:hAnsi="Tw Cen MT"/>
              </w:rPr>
            </w:pPr>
            <w:r>
              <w:rPr>
                <w:rFonts w:ascii="Tw Cen MT" w:hAnsi="Tw Cen MT"/>
              </w:rPr>
              <w:t>Identifies individual responsible for maintaining the official, approved QA Project Plan</w:t>
            </w:r>
          </w:p>
        </w:tc>
        <w:tc>
          <w:tcPr>
            <w:tcW w:w="171" w:type="pct"/>
          </w:tcPr>
          <w:p w14:paraId="1AD2180A"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0B"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0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0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0E"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6543B0" w14:paraId="1AD21816" w14:textId="77777777" w:rsidTr="00E97BD7">
        <w:tc>
          <w:tcPr>
            <w:tcW w:w="2022" w:type="pct"/>
          </w:tcPr>
          <w:p w14:paraId="1AD21810" w14:textId="77777777" w:rsidR="006543B0" w:rsidRDefault="006543B0" w:rsidP="006543B0">
            <w:pPr>
              <w:ind w:left="360"/>
              <w:rPr>
                <w:rFonts w:ascii="Tw Cen MT" w:hAnsi="Tw Cen MT"/>
              </w:rPr>
            </w:pPr>
            <w:r>
              <w:rPr>
                <w:rFonts w:ascii="Tw Cen MT" w:hAnsi="Tw Cen MT"/>
              </w:rPr>
              <w:t>Organizational chart shows lines of authority and reporting responsibilities</w:t>
            </w:r>
          </w:p>
        </w:tc>
        <w:tc>
          <w:tcPr>
            <w:tcW w:w="171" w:type="pct"/>
          </w:tcPr>
          <w:p w14:paraId="1AD21811"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12"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13"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14"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15"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18" w14:textId="77777777" w:rsidTr="00324F1D">
        <w:tc>
          <w:tcPr>
            <w:tcW w:w="5000" w:type="pct"/>
            <w:gridSpan w:val="6"/>
          </w:tcPr>
          <w:p w14:paraId="1AD21817" w14:textId="77777777" w:rsidR="006543B0" w:rsidRDefault="006543B0" w:rsidP="006543B0">
            <w:pPr>
              <w:tabs>
                <w:tab w:val="left" w:pos="360"/>
              </w:tabs>
              <w:rPr>
                <w:rFonts w:ascii="Tw Cen MT" w:hAnsi="Tw Cen MT"/>
              </w:rPr>
            </w:pPr>
            <w:r w:rsidRPr="00524395">
              <w:rPr>
                <w:rFonts w:ascii="Tw Cen MT" w:hAnsi="Tw Cen MT"/>
                <w:b/>
              </w:rPr>
              <w:t>A</w:t>
            </w:r>
            <w:r>
              <w:rPr>
                <w:rFonts w:ascii="Tw Cen MT" w:hAnsi="Tw Cen MT"/>
                <w:b/>
              </w:rPr>
              <w:t>5</w:t>
            </w:r>
            <w:r w:rsidRPr="00524395">
              <w:rPr>
                <w:rFonts w:ascii="Tw Cen MT" w:hAnsi="Tw Cen MT"/>
                <w:b/>
              </w:rPr>
              <w:t>.</w:t>
            </w:r>
            <w:r w:rsidRPr="00524395">
              <w:rPr>
                <w:rFonts w:ascii="Tw Cen MT" w:hAnsi="Tw Cen MT"/>
                <w:b/>
              </w:rPr>
              <w:tab/>
            </w:r>
            <w:r>
              <w:rPr>
                <w:rFonts w:ascii="Tw Cen MT" w:hAnsi="Tw Cen MT"/>
                <w:b/>
              </w:rPr>
              <w:t>Problem Definition/Background</w:t>
            </w:r>
          </w:p>
        </w:tc>
      </w:tr>
      <w:tr w:rsidR="006543B0" w14:paraId="1AD2181F" w14:textId="77777777" w:rsidTr="00E97BD7">
        <w:tc>
          <w:tcPr>
            <w:tcW w:w="2022" w:type="pct"/>
          </w:tcPr>
          <w:p w14:paraId="1AD21819" w14:textId="77777777" w:rsidR="006543B0" w:rsidRDefault="006543B0" w:rsidP="006543B0">
            <w:pPr>
              <w:ind w:left="360"/>
              <w:rPr>
                <w:rFonts w:ascii="Tw Cen MT" w:hAnsi="Tw Cen MT"/>
              </w:rPr>
            </w:pPr>
            <w:r>
              <w:rPr>
                <w:rFonts w:ascii="Tw Cen MT" w:hAnsi="Tw Cen MT"/>
              </w:rPr>
              <w:t>States decision(s) to be made, actions to be taken, or outcomes expected from the information to be obtained</w:t>
            </w:r>
          </w:p>
        </w:tc>
        <w:tc>
          <w:tcPr>
            <w:tcW w:w="171" w:type="pct"/>
          </w:tcPr>
          <w:p w14:paraId="1AD2181A"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1B"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1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1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1E"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26" w14:textId="77777777" w:rsidTr="00E97BD7">
        <w:tc>
          <w:tcPr>
            <w:tcW w:w="2022" w:type="pct"/>
          </w:tcPr>
          <w:p w14:paraId="1AD21820" w14:textId="77777777" w:rsidR="006543B0" w:rsidRDefault="006543B0" w:rsidP="006543B0">
            <w:pPr>
              <w:ind w:left="360"/>
              <w:rPr>
                <w:rFonts w:ascii="Tw Cen MT" w:hAnsi="Tw Cen MT"/>
              </w:rPr>
            </w:pPr>
            <w:r>
              <w:rPr>
                <w:rFonts w:ascii="Tw Cen MT" w:hAnsi="Tw Cen MT"/>
              </w:rPr>
              <w:t>Clearly explains the reason (site background or historical context) for initiating this project</w:t>
            </w:r>
          </w:p>
        </w:tc>
        <w:tc>
          <w:tcPr>
            <w:tcW w:w="171" w:type="pct"/>
          </w:tcPr>
          <w:p w14:paraId="1AD21821"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22"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23"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24"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25"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2D" w14:textId="77777777" w:rsidTr="00E97BD7">
        <w:tc>
          <w:tcPr>
            <w:tcW w:w="2022" w:type="pct"/>
          </w:tcPr>
          <w:p w14:paraId="1AD21827" w14:textId="77777777" w:rsidR="006543B0" w:rsidRDefault="006543B0" w:rsidP="006543B0">
            <w:pPr>
              <w:ind w:left="360"/>
              <w:rPr>
                <w:rFonts w:ascii="Tw Cen MT" w:hAnsi="Tw Cen MT"/>
              </w:rPr>
            </w:pPr>
            <w:r>
              <w:rPr>
                <w:rFonts w:ascii="Tw Cen MT" w:hAnsi="Tw Cen MT"/>
              </w:rPr>
              <w:t>Identifies regulatory information, applicable criteria, action limits, etc., necessary to the project</w:t>
            </w:r>
          </w:p>
        </w:tc>
        <w:tc>
          <w:tcPr>
            <w:tcW w:w="171" w:type="pct"/>
          </w:tcPr>
          <w:p w14:paraId="1AD2182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29"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2A"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2B"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2C"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2F" w14:textId="77777777" w:rsidTr="00324F1D">
        <w:tc>
          <w:tcPr>
            <w:tcW w:w="5000" w:type="pct"/>
            <w:gridSpan w:val="6"/>
          </w:tcPr>
          <w:p w14:paraId="1AD2182E" w14:textId="77777777" w:rsidR="006543B0" w:rsidRDefault="006543B0" w:rsidP="006543B0">
            <w:pPr>
              <w:tabs>
                <w:tab w:val="left" w:pos="360"/>
              </w:tabs>
              <w:rPr>
                <w:rFonts w:ascii="Tw Cen MT" w:hAnsi="Tw Cen MT"/>
              </w:rPr>
            </w:pPr>
            <w:r w:rsidRPr="00524395">
              <w:rPr>
                <w:rFonts w:ascii="Tw Cen MT" w:hAnsi="Tw Cen MT"/>
                <w:b/>
              </w:rPr>
              <w:t>A</w:t>
            </w:r>
            <w:r>
              <w:rPr>
                <w:rFonts w:ascii="Tw Cen MT" w:hAnsi="Tw Cen MT"/>
                <w:b/>
              </w:rPr>
              <w:t>6</w:t>
            </w:r>
            <w:r w:rsidRPr="00524395">
              <w:rPr>
                <w:rFonts w:ascii="Tw Cen MT" w:hAnsi="Tw Cen MT"/>
                <w:b/>
              </w:rPr>
              <w:t>.</w:t>
            </w:r>
            <w:r w:rsidRPr="00524395">
              <w:rPr>
                <w:rFonts w:ascii="Tw Cen MT" w:hAnsi="Tw Cen MT"/>
                <w:b/>
              </w:rPr>
              <w:tab/>
              <w:t xml:space="preserve">Project/Task </w:t>
            </w:r>
            <w:r>
              <w:rPr>
                <w:rFonts w:ascii="Tw Cen MT" w:hAnsi="Tw Cen MT"/>
                <w:b/>
              </w:rPr>
              <w:t>Description</w:t>
            </w:r>
          </w:p>
        </w:tc>
      </w:tr>
      <w:tr w:rsidR="006543B0" w14:paraId="1AD21836" w14:textId="77777777" w:rsidTr="00E97BD7">
        <w:tc>
          <w:tcPr>
            <w:tcW w:w="2022" w:type="pct"/>
          </w:tcPr>
          <w:p w14:paraId="1AD21830" w14:textId="77777777" w:rsidR="006543B0" w:rsidRDefault="006543B0" w:rsidP="006543B0">
            <w:pPr>
              <w:ind w:left="360"/>
              <w:rPr>
                <w:rFonts w:ascii="Tw Cen MT" w:hAnsi="Tw Cen MT"/>
              </w:rPr>
            </w:pPr>
            <w:r>
              <w:rPr>
                <w:rFonts w:ascii="Tw Cen MT" w:hAnsi="Tw Cen MT"/>
              </w:rPr>
              <w:t>Summarizes work to be performed, for example, measurements to be made, data files to be obtained, etc., that support the project’s goals</w:t>
            </w:r>
          </w:p>
        </w:tc>
        <w:tc>
          <w:tcPr>
            <w:tcW w:w="171" w:type="pct"/>
          </w:tcPr>
          <w:p w14:paraId="1AD21831"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32"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33"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34"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35"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3D" w14:textId="77777777" w:rsidTr="00E97BD7">
        <w:tc>
          <w:tcPr>
            <w:tcW w:w="2022" w:type="pct"/>
          </w:tcPr>
          <w:p w14:paraId="1AD21837" w14:textId="77777777" w:rsidR="006543B0" w:rsidRDefault="006543B0" w:rsidP="006543B0">
            <w:pPr>
              <w:ind w:left="360"/>
              <w:rPr>
                <w:rFonts w:ascii="Tw Cen MT" w:hAnsi="Tw Cen MT"/>
              </w:rPr>
            </w:pPr>
            <w:r>
              <w:rPr>
                <w:rFonts w:ascii="Tw Cen MT" w:hAnsi="Tw Cen MT"/>
              </w:rPr>
              <w:t>Provides work schedule indicating critical project points, e.g., start and completion dates for activities such as sampling, analysis, data or file reviews, and assessments</w:t>
            </w:r>
          </w:p>
        </w:tc>
        <w:tc>
          <w:tcPr>
            <w:tcW w:w="171" w:type="pct"/>
          </w:tcPr>
          <w:p w14:paraId="1AD2183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39"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3A"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3B"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3C"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6543B0" w14:paraId="1AD21844" w14:textId="77777777" w:rsidTr="00E97BD7">
        <w:tc>
          <w:tcPr>
            <w:tcW w:w="2022" w:type="pct"/>
          </w:tcPr>
          <w:p w14:paraId="1AD2183E" w14:textId="77777777" w:rsidR="006543B0" w:rsidRDefault="006543B0" w:rsidP="006543B0">
            <w:pPr>
              <w:ind w:left="360"/>
              <w:rPr>
                <w:rFonts w:ascii="Tw Cen MT" w:hAnsi="Tw Cen MT"/>
              </w:rPr>
            </w:pPr>
            <w:r w:rsidRPr="0005113B">
              <w:rPr>
                <w:rFonts w:ascii="Tw Cen MT" w:hAnsi="Tw Cen MT"/>
              </w:rPr>
              <w:t>Indicates QAPP end date</w:t>
            </w:r>
          </w:p>
        </w:tc>
        <w:tc>
          <w:tcPr>
            <w:tcW w:w="171" w:type="pct"/>
          </w:tcPr>
          <w:p w14:paraId="1AD2183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40"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41"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42"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43"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6543B0" w14:paraId="1AD2184B" w14:textId="77777777" w:rsidTr="00E97BD7">
        <w:tc>
          <w:tcPr>
            <w:tcW w:w="2022" w:type="pct"/>
          </w:tcPr>
          <w:p w14:paraId="1AD21845" w14:textId="77777777" w:rsidR="006543B0" w:rsidRDefault="006543B0" w:rsidP="006543B0">
            <w:pPr>
              <w:ind w:left="360"/>
              <w:rPr>
                <w:rFonts w:ascii="Tw Cen MT" w:hAnsi="Tw Cen MT"/>
              </w:rPr>
            </w:pPr>
            <w:proofErr w:type="gramStart"/>
            <w:r>
              <w:rPr>
                <w:rFonts w:ascii="Tw Cen MT" w:hAnsi="Tw Cen MT"/>
              </w:rPr>
              <w:t>Details</w:t>
            </w:r>
            <w:proofErr w:type="gramEnd"/>
            <w:r>
              <w:rPr>
                <w:rFonts w:ascii="Tw Cen MT" w:hAnsi="Tw Cen MT"/>
              </w:rPr>
              <w:t xml:space="preserve"> geographical locations to be studied, including maps where possible</w:t>
            </w:r>
          </w:p>
        </w:tc>
        <w:tc>
          <w:tcPr>
            <w:tcW w:w="171" w:type="pct"/>
          </w:tcPr>
          <w:p w14:paraId="1AD2184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4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4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49"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4A"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52" w14:textId="77777777" w:rsidTr="00E97BD7">
        <w:tc>
          <w:tcPr>
            <w:tcW w:w="2022" w:type="pct"/>
          </w:tcPr>
          <w:p w14:paraId="1AD2184C" w14:textId="77777777" w:rsidR="006543B0" w:rsidRDefault="006543B0" w:rsidP="006543B0">
            <w:pPr>
              <w:ind w:left="360"/>
              <w:rPr>
                <w:rFonts w:ascii="Tw Cen MT" w:hAnsi="Tw Cen MT"/>
              </w:rPr>
            </w:pPr>
            <w:r>
              <w:rPr>
                <w:rFonts w:ascii="Tw Cen MT" w:hAnsi="Tw Cen MT"/>
              </w:rPr>
              <w:t>Discusses resource and time constraints, if applicable</w:t>
            </w:r>
          </w:p>
        </w:tc>
        <w:tc>
          <w:tcPr>
            <w:tcW w:w="171" w:type="pct"/>
          </w:tcPr>
          <w:p w14:paraId="1AD2184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4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4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50"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51"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54" w14:textId="77777777" w:rsidTr="00324F1D">
        <w:tc>
          <w:tcPr>
            <w:tcW w:w="5000" w:type="pct"/>
            <w:gridSpan w:val="6"/>
          </w:tcPr>
          <w:p w14:paraId="1AD21853" w14:textId="77777777" w:rsidR="006543B0" w:rsidRDefault="006543B0" w:rsidP="006543B0">
            <w:pPr>
              <w:tabs>
                <w:tab w:val="left" w:pos="360"/>
              </w:tabs>
              <w:rPr>
                <w:rFonts w:ascii="Tw Cen MT" w:hAnsi="Tw Cen MT"/>
              </w:rPr>
            </w:pPr>
            <w:r w:rsidRPr="00524395">
              <w:rPr>
                <w:rFonts w:ascii="Tw Cen MT" w:hAnsi="Tw Cen MT"/>
                <w:b/>
              </w:rPr>
              <w:t>A</w:t>
            </w:r>
            <w:r>
              <w:rPr>
                <w:rFonts w:ascii="Tw Cen MT" w:hAnsi="Tw Cen MT"/>
                <w:b/>
              </w:rPr>
              <w:t>7</w:t>
            </w:r>
            <w:r w:rsidRPr="00524395">
              <w:rPr>
                <w:rFonts w:ascii="Tw Cen MT" w:hAnsi="Tw Cen MT"/>
                <w:b/>
              </w:rPr>
              <w:t>.</w:t>
            </w:r>
            <w:r w:rsidRPr="00524395">
              <w:rPr>
                <w:rFonts w:ascii="Tw Cen MT" w:hAnsi="Tw Cen MT"/>
                <w:b/>
              </w:rPr>
              <w:tab/>
            </w:r>
            <w:r>
              <w:rPr>
                <w:rFonts w:ascii="Tw Cen MT" w:hAnsi="Tw Cen MT"/>
                <w:b/>
              </w:rPr>
              <w:t>Quality Objectives and Criteria</w:t>
            </w:r>
          </w:p>
        </w:tc>
      </w:tr>
      <w:tr w:rsidR="006543B0" w14:paraId="1AD2185B" w14:textId="77777777" w:rsidTr="00E97BD7">
        <w:tc>
          <w:tcPr>
            <w:tcW w:w="2022" w:type="pct"/>
          </w:tcPr>
          <w:p w14:paraId="1AD21855" w14:textId="77777777" w:rsidR="006543B0" w:rsidRDefault="006543B0" w:rsidP="006543B0">
            <w:pPr>
              <w:ind w:left="360"/>
              <w:rPr>
                <w:rFonts w:ascii="Tw Cen MT" w:hAnsi="Tw Cen MT"/>
              </w:rPr>
            </w:pPr>
            <w:r>
              <w:rPr>
                <w:rFonts w:ascii="Tw Cen MT" w:hAnsi="Tw Cen MT"/>
              </w:rPr>
              <w:t xml:space="preserve">Identifies performance/measurement criteria for all information to be collected and acceptance criteria for information obtained from previous studies, including project action limits and laboratory detection limits and range of anticipated concentrations of each parameter of interest </w:t>
            </w:r>
          </w:p>
        </w:tc>
        <w:tc>
          <w:tcPr>
            <w:tcW w:w="171" w:type="pct"/>
          </w:tcPr>
          <w:p w14:paraId="1AD2185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5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58"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59"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5A"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6543B0" w14:paraId="1AD21862" w14:textId="77777777" w:rsidTr="00E97BD7">
        <w:tc>
          <w:tcPr>
            <w:tcW w:w="2022" w:type="pct"/>
          </w:tcPr>
          <w:p w14:paraId="1AD2185C" w14:textId="77777777" w:rsidR="006543B0" w:rsidRDefault="006543B0" w:rsidP="006543B0">
            <w:pPr>
              <w:ind w:left="360"/>
              <w:rPr>
                <w:rFonts w:ascii="Tw Cen MT" w:hAnsi="Tw Cen MT"/>
              </w:rPr>
            </w:pPr>
            <w:r>
              <w:rPr>
                <w:rFonts w:ascii="Tw Cen MT" w:hAnsi="Tw Cen MT"/>
              </w:rPr>
              <w:t>Discusses precision</w:t>
            </w:r>
          </w:p>
        </w:tc>
        <w:tc>
          <w:tcPr>
            <w:tcW w:w="171" w:type="pct"/>
          </w:tcPr>
          <w:p w14:paraId="1AD2185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5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5F"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60"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61"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69" w14:textId="77777777" w:rsidTr="00E97BD7">
        <w:tc>
          <w:tcPr>
            <w:tcW w:w="2022" w:type="pct"/>
          </w:tcPr>
          <w:p w14:paraId="1AD21863" w14:textId="77777777" w:rsidR="006543B0" w:rsidRDefault="006543B0" w:rsidP="006543B0">
            <w:pPr>
              <w:ind w:left="360"/>
              <w:rPr>
                <w:rFonts w:ascii="Tw Cen MT" w:hAnsi="Tw Cen MT"/>
              </w:rPr>
            </w:pPr>
            <w:r>
              <w:rPr>
                <w:rFonts w:ascii="Tw Cen MT" w:hAnsi="Tw Cen MT"/>
              </w:rPr>
              <w:t>Addresses bias</w:t>
            </w:r>
          </w:p>
        </w:tc>
        <w:tc>
          <w:tcPr>
            <w:tcW w:w="171" w:type="pct"/>
          </w:tcPr>
          <w:p w14:paraId="1AD21864"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6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66"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67"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68"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70" w14:textId="77777777" w:rsidTr="00E97BD7">
        <w:tc>
          <w:tcPr>
            <w:tcW w:w="2022" w:type="pct"/>
          </w:tcPr>
          <w:p w14:paraId="1AD2186A" w14:textId="77777777" w:rsidR="006543B0" w:rsidRDefault="006543B0" w:rsidP="006543B0">
            <w:pPr>
              <w:ind w:left="360"/>
              <w:rPr>
                <w:rFonts w:ascii="Tw Cen MT" w:hAnsi="Tw Cen MT"/>
              </w:rPr>
            </w:pPr>
            <w:r>
              <w:rPr>
                <w:rFonts w:ascii="Tw Cen MT" w:hAnsi="Tw Cen MT"/>
              </w:rPr>
              <w:t>Discusses representativeness</w:t>
            </w:r>
          </w:p>
        </w:tc>
        <w:tc>
          <w:tcPr>
            <w:tcW w:w="171" w:type="pct"/>
          </w:tcPr>
          <w:p w14:paraId="1AD2186B"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6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6D"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6E"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6F"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77" w14:textId="77777777" w:rsidTr="00E97BD7">
        <w:tc>
          <w:tcPr>
            <w:tcW w:w="2022" w:type="pct"/>
          </w:tcPr>
          <w:p w14:paraId="1AD21871" w14:textId="77777777" w:rsidR="006543B0" w:rsidRDefault="006543B0" w:rsidP="006543B0">
            <w:pPr>
              <w:ind w:left="360"/>
              <w:rPr>
                <w:rFonts w:ascii="Tw Cen MT" w:hAnsi="Tw Cen MT"/>
              </w:rPr>
            </w:pPr>
            <w:r>
              <w:rPr>
                <w:rFonts w:ascii="Tw Cen MT" w:hAnsi="Tw Cen MT"/>
              </w:rPr>
              <w:t>Identifies the need for completeness</w:t>
            </w:r>
          </w:p>
        </w:tc>
        <w:tc>
          <w:tcPr>
            <w:tcW w:w="171" w:type="pct"/>
          </w:tcPr>
          <w:p w14:paraId="1AD21872"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73"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74"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75"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76"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7E" w14:textId="77777777" w:rsidTr="00E97BD7">
        <w:tc>
          <w:tcPr>
            <w:tcW w:w="2022" w:type="pct"/>
          </w:tcPr>
          <w:p w14:paraId="1AD21878" w14:textId="77777777" w:rsidR="006543B0" w:rsidRDefault="006543B0" w:rsidP="006543B0">
            <w:pPr>
              <w:ind w:left="360"/>
              <w:rPr>
                <w:rFonts w:ascii="Tw Cen MT" w:hAnsi="Tw Cen MT"/>
              </w:rPr>
            </w:pPr>
            <w:r>
              <w:rPr>
                <w:rFonts w:ascii="Tw Cen MT" w:hAnsi="Tw Cen MT"/>
              </w:rPr>
              <w:t>Describes the need for comparability</w:t>
            </w:r>
          </w:p>
        </w:tc>
        <w:tc>
          <w:tcPr>
            <w:tcW w:w="171" w:type="pct"/>
          </w:tcPr>
          <w:p w14:paraId="1AD21879"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7A"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7B"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7C"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7D"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543B0" w14:paraId="1AD21885" w14:textId="77777777" w:rsidTr="00E97BD7">
        <w:tc>
          <w:tcPr>
            <w:tcW w:w="2022" w:type="pct"/>
          </w:tcPr>
          <w:p w14:paraId="1AD2187F" w14:textId="77777777" w:rsidR="006543B0" w:rsidRDefault="006543B0" w:rsidP="006543B0">
            <w:pPr>
              <w:ind w:left="360"/>
              <w:rPr>
                <w:rFonts w:ascii="Tw Cen MT" w:hAnsi="Tw Cen MT"/>
              </w:rPr>
            </w:pPr>
            <w:r>
              <w:rPr>
                <w:rFonts w:ascii="Tw Cen MT" w:hAnsi="Tw Cen MT"/>
              </w:rPr>
              <w:lastRenderedPageBreak/>
              <w:t>Discusses desired method sensitivity</w:t>
            </w:r>
          </w:p>
        </w:tc>
        <w:tc>
          <w:tcPr>
            <w:tcW w:w="171" w:type="pct"/>
          </w:tcPr>
          <w:p w14:paraId="1AD21880"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81"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82"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83" w14:textId="77777777" w:rsidR="006543B0" w:rsidRDefault="006543B0" w:rsidP="006543B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84" w14:textId="77777777" w:rsidR="006543B0" w:rsidRDefault="006543B0" w:rsidP="006543B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886" w14:textId="77777777" w:rsidR="00FF0854" w:rsidRDefault="00FF0854"/>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FF0854" w:rsidRPr="008A37F4" w14:paraId="1AD2188D" w14:textId="77777777" w:rsidTr="009A32B4">
        <w:trPr>
          <w:cantSplit/>
          <w:trHeight w:val="350"/>
        </w:trPr>
        <w:tc>
          <w:tcPr>
            <w:tcW w:w="2022" w:type="pct"/>
          </w:tcPr>
          <w:p w14:paraId="1AD21887" w14:textId="77777777" w:rsidR="00FF0854" w:rsidRPr="008A37F4" w:rsidRDefault="00FF0854" w:rsidP="009A32B4">
            <w:pPr>
              <w:tabs>
                <w:tab w:val="left" w:pos="360"/>
              </w:tabs>
              <w:rPr>
                <w:rFonts w:ascii="Tw Cen MT" w:hAnsi="Tw Cen MT"/>
                <w:b/>
              </w:rPr>
            </w:pPr>
            <w:r w:rsidRPr="008A37F4">
              <w:rPr>
                <w:rFonts w:ascii="Tw Cen MT" w:hAnsi="Tw Cen MT"/>
                <w:b/>
              </w:rPr>
              <w:t>Element</w:t>
            </w:r>
          </w:p>
        </w:tc>
        <w:tc>
          <w:tcPr>
            <w:tcW w:w="171" w:type="pct"/>
          </w:tcPr>
          <w:p w14:paraId="1AD21888" w14:textId="77777777" w:rsidR="00FF0854" w:rsidRPr="008A37F4" w:rsidRDefault="00FF0854" w:rsidP="009A32B4">
            <w:pPr>
              <w:rPr>
                <w:rFonts w:ascii="Tw Cen MT" w:hAnsi="Tw Cen MT"/>
                <w:b/>
              </w:rPr>
            </w:pPr>
            <w:r w:rsidRPr="008A37F4">
              <w:rPr>
                <w:rFonts w:ascii="Tw Cen MT" w:hAnsi="Tw Cen MT"/>
                <w:b/>
              </w:rPr>
              <w:t>A</w:t>
            </w:r>
          </w:p>
        </w:tc>
        <w:tc>
          <w:tcPr>
            <w:tcW w:w="170" w:type="pct"/>
          </w:tcPr>
          <w:p w14:paraId="1AD21889" w14:textId="77777777" w:rsidR="00FF0854" w:rsidRPr="008A37F4" w:rsidRDefault="00FF0854" w:rsidP="009A32B4">
            <w:pPr>
              <w:rPr>
                <w:rFonts w:ascii="Tw Cen MT" w:hAnsi="Tw Cen MT"/>
                <w:b/>
              </w:rPr>
            </w:pPr>
            <w:r w:rsidRPr="008A37F4">
              <w:rPr>
                <w:rFonts w:ascii="Tw Cen MT" w:hAnsi="Tw Cen MT"/>
                <w:b/>
              </w:rPr>
              <w:t>U</w:t>
            </w:r>
          </w:p>
        </w:tc>
        <w:tc>
          <w:tcPr>
            <w:tcW w:w="171" w:type="pct"/>
          </w:tcPr>
          <w:p w14:paraId="1AD2188A" w14:textId="77777777" w:rsidR="00FF0854" w:rsidRPr="008A37F4" w:rsidRDefault="00FF0854" w:rsidP="009A32B4">
            <w:pPr>
              <w:rPr>
                <w:rFonts w:ascii="Tw Cen MT" w:hAnsi="Tw Cen MT"/>
                <w:b/>
              </w:rPr>
            </w:pPr>
            <w:r w:rsidRPr="008A37F4">
              <w:rPr>
                <w:rFonts w:ascii="Tw Cen MT" w:hAnsi="Tw Cen MT"/>
                <w:b/>
              </w:rPr>
              <w:t>NI</w:t>
            </w:r>
          </w:p>
        </w:tc>
        <w:tc>
          <w:tcPr>
            <w:tcW w:w="205" w:type="pct"/>
          </w:tcPr>
          <w:p w14:paraId="1AD2188B" w14:textId="77777777" w:rsidR="00FF0854" w:rsidRPr="008A37F4" w:rsidRDefault="00FF0854" w:rsidP="009A32B4">
            <w:pPr>
              <w:rPr>
                <w:rFonts w:ascii="Tw Cen MT" w:hAnsi="Tw Cen MT"/>
                <w:b/>
              </w:rPr>
            </w:pPr>
            <w:r w:rsidRPr="008A37F4">
              <w:rPr>
                <w:rFonts w:ascii="Tw Cen MT" w:hAnsi="Tw Cen MT"/>
                <w:b/>
              </w:rPr>
              <w:t>NA</w:t>
            </w:r>
          </w:p>
        </w:tc>
        <w:tc>
          <w:tcPr>
            <w:tcW w:w="2261" w:type="pct"/>
          </w:tcPr>
          <w:p w14:paraId="1AD2188C" w14:textId="77777777" w:rsidR="00FF0854" w:rsidRPr="008A37F4" w:rsidRDefault="00FF0854" w:rsidP="009A32B4">
            <w:pPr>
              <w:rPr>
                <w:rFonts w:ascii="Tw Cen MT" w:hAnsi="Tw Cen MT"/>
                <w:b/>
              </w:rPr>
            </w:pPr>
            <w:r w:rsidRPr="008A37F4">
              <w:rPr>
                <w:rFonts w:ascii="Tw Cen MT" w:hAnsi="Tw Cen MT"/>
                <w:b/>
              </w:rPr>
              <w:t>Comments</w:t>
            </w:r>
          </w:p>
        </w:tc>
      </w:tr>
      <w:tr w:rsidR="00C8699C" w14:paraId="1AD2188F" w14:textId="77777777" w:rsidTr="00324F1D">
        <w:tc>
          <w:tcPr>
            <w:tcW w:w="5000" w:type="pct"/>
            <w:gridSpan w:val="6"/>
          </w:tcPr>
          <w:p w14:paraId="1AD2188E" w14:textId="77777777" w:rsidR="00C8699C" w:rsidRDefault="00C8699C" w:rsidP="00C8699C">
            <w:pPr>
              <w:tabs>
                <w:tab w:val="left" w:pos="360"/>
              </w:tabs>
              <w:rPr>
                <w:rFonts w:ascii="Tw Cen MT" w:hAnsi="Tw Cen MT"/>
              </w:rPr>
            </w:pPr>
            <w:r w:rsidRPr="00524395">
              <w:rPr>
                <w:rFonts w:ascii="Tw Cen MT" w:hAnsi="Tw Cen MT"/>
                <w:b/>
              </w:rPr>
              <w:t>A</w:t>
            </w:r>
            <w:r>
              <w:rPr>
                <w:rFonts w:ascii="Tw Cen MT" w:hAnsi="Tw Cen MT"/>
                <w:b/>
              </w:rPr>
              <w:t>8</w:t>
            </w:r>
            <w:r w:rsidRPr="00524395">
              <w:rPr>
                <w:rFonts w:ascii="Tw Cen MT" w:hAnsi="Tw Cen MT"/>
                <w:b/>
              </w:rPr>
              <w:t>.</w:t>
            </w:r>
            <w:r w:rsidRPr="00524395">
              <w:rPr>
                <w:rFonts w:ascii="Tw Cen MT" w:hAnsi="Tw Cen MT"/>
                <w:b/>
              </w:rPr>
              <w:tab/>
            </w:r>
            <w:r>
              <w:rPr>
                <w:rFonts w:ascii="Tw Cen MT" w:hAnsi="Tw Cen MT"/>
                <w:b/>
              </w:rPr>
              <w:t>Special Training/Certifications</w:t>
            </w:r>
          </w:p>
        </w:tc>
      </w:tr>
      <w:tr w:rsidR="00366931" w14:paraId="1AD21896" w14:textId="77777777" w:rsidTr="00E97BD7">
        <w:tc>
          <w:tcPr>
            <w:tcW w:w="2022" w:type="pct"/>
          </w:tcPr>
          <w:p w14:paraId="1AD21890" w14:textId="77777777" w:rsidR="00366931" w:rsidRDefault="00C8699C" w:rsidP="008A37F4">
            <w:pPr>
              <w:ind w:left="360"/>
              <w:rPr>
                <w:rFonts w:ascii="Tw Cen MT" w:hAnsi="Tw Cen MT"/>
              </w:rPr>
            </w:pPr>
            <w:r>
              <w:rPr>
                <w:rFonts w:ascii="Tw Cen MT" w:hAnsi="Tw Cen MT"/>
              </w:rPr>
              <w:t>Identifies any project personnel specialized training or certifications</w:t>
            </w:r>
          </w:p>
        </w:tc>
        <w:tc>
          <w:tcPr>
            <w:tcW w:w="171" w:type="pct"/>
          </w:tcPr>
          <w:p w14:paraId="1AD21891"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92"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93"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94"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95"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1AD2189D" w14:textId="77777777" w:rsidTr="00E97BD7">
        <w:tc>
          <w:tcPr>
            <w:tcW w:w="2022" w:type="pct"/>
          </w:tcPr>
          <w:p w14:paraId="1AD21897" w14:textId="77777777" w:rsidR="00366931" w:rsidRDefault="00C8699C" w:rsidP="008A37F4">
            <w:pPr>
              <w:ind w:left="360"/>
              <w:rPr>
                <w:rFonts w:ascii="Tw Cen MT" w:hAnsi="Tw Cen MT"/>
              </w:rPr>
            </w:pPr>
            <w:r>
              <w:rPr>
                <w:rFonts w:ascii="Tw Cen MT" w:hAnsi="Tw Cen MT"/>
              </w:rPr>
              <w:t>Discusses how this training will be provided</w:t>
            </w:r>
          </w:p>
        </w:tc>
        <w:tc>
          <w:tcPr>
            <w:tcW w:w="171" w:type="pct"/>
          </w:tcPr>
          <w:p w14:paraId="1AD21898"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99"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9A"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9B"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9C"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1AD218A4" w14:textId="77777777" w:rsidTr="00E97BD7">
        <w:tc>
          <w:tcPr>
            <w:tcW w:w="2022" w:type="pct"/>
          </w:tcPr>
          <w:p w14:paraId="1AD2189E" w14:textId="77777777" w:rsidR="00366931" w:rsidRDefault="00C8699C" w:rsidP="008A37F4">
            <w:pPr>
              <w:ind w:left="360"/>
              <w:rPr>
                <w:rFonts w:ascii="Tw Cen MT" w:hAnsi="Tw Cen MT"/>
              </w:rPr>
            </w:pPr>
            <w:r>
              <w:rPr>
                <w:rFonts w:ascii="Tw Cen MT" w:hAnsi="Tw Cen MT"/>
              </w:rPr>
              <w:t>Indicates personnel responsible for assuring these are satisfied</w:t>
            </w:r>
          </w:p>
        </w:tc>
        <w:tc>
          <w:tcPr>
            <w:tcW w:w="171" w:type="pct"/>
          </w:tcPr>
          <w:p w14:paraId="1AD2189F"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A0"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A1"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A2"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A3"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14:paraId="1AD218AB" w14:textId="77777777" w:rsidTr="00E97BD7">
        <w:tc>
          <w:tcPr>
            <w:tcW w:w="2022" w:type="pct"/>
          </w:tcPr>
          <w:p w14:paraId="1AD218A5" w14:textId="77777777" w:rsidR="00C8699C" w:rsidRDefault="00C8699C" w:rsidP="008A37F4">
            <w:pPr>
              <w:ind w:left="360"/>
              <w:rPr>
                <w:rFonts w:ascii="Tw Cen MT" w:hAnsi="Tw Cen MT"/>
              </w:rPr>
            </w:pPr>
            <w:r>
              <w:rPr>
                <w:rFonts w:ascii="Tw Cen MT" w:hAnsi="Tw Cen MT"/>
              </w:rPr>
              <w:t>Identifies where this information is documented</w:t>
            </w:r>
          </w:p>
        </w:tc>
        <w:tc>
          <w:tcPr>
            <w:tcW w:w="171" w:type="pct"/>
          </w:tcPr>
          <w:p w14:paraId="1AD218A6"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A7"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A8"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A9"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AA" w14:textId="77777777"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14:paraId="1AD218AD" w14:textId="77777777" w:rsidTr="00324F1D">
        <w:tc>
          <w:tcPr>
            <w:tcW w:w="5000" w:type="pct"/>
            <w:gridSpan w:val="6"/>
          </w:tcPr>
          <w:p w14:paraId="1AD218AC" w14:textId="77777777" w:rsidR="00C8699C" w:rsidRDefault="00C8699C" w:rsidP="00C8699C">
            <w:pPr>
              <w:tabs>
                <w:tab w:val="left" w:pos="360"/>
              </w:tabs>
              <w:rPr>
                <w:rFonts w:ascii="Tw Cen MT" w:hAnsi="Tw Cen MT"/>
              </w:rPr>
            </w:pPr>
            <w:r w:rsidRPr="00524395">
              <w:rPr>
                <w:rFonts w:ascii="Tw Cen MT" w:hAnsi="Tw Cen MT"/>
                <w:b/>
              </w:rPr>
              <w:t>A</w:t>
            </w:r>
            <w:r>
              <w:rPr>
                <w:rFonts w:ascii="Tw Cen MT" w:hAnsi="Tw Cen MT"/>
                <w:b/>
              </w:rPr>
              <w:t>9</w:t>
            </w:r>
            <w:r w:rsidRPr="00524395">
              <w:rPr>
                <w:rFonts w:ascii="Tw Cen MT" w:hAnsi="Tw Cen MT"/>
                <w:b/>
              </w:rPr>
              <w:t>.</w:t>
            </w:r>
            <w:r w:rsidRPr="00524395">
              <w:rPr>
                <w:rFonts w:ascii="Tw Cen MT" w:hAnsi="Tw Cen MT"/>
                <w:b/>
              </w:rPr>
              <w:tab/>
            </w:r>
            <w:r>
              <w:rPr>
                <w:rFonts w:ascii="Tw Cen MT" w:hAnsi="Tw Cen MT"/>
                <w:b/>
              </w:rPr>
              <w:t>Documentation and Records</w:t>
            </w:r>
          </w:p>
        </w:tc>
      </w:tr>
      <w:tr w:rsidR="00C8699C" w14:paraId="1AD218B4" w14:textId="77777777" w:rsidTr="00E97BD7">
        <w:tc>
          <w:tcPr>
            <w:tcW w:w="2022" w:type="pct"/>
          </w:tcPr>
          <w:p w14:paraId="1AD218AE" w14:textId="77777777" w:rsidR="00C8699C" w:rsidRDefault="00C8699C" w:rsidP="008A37F4">
            <w:pPr>
              <w:ind w:left="360"/>
              <w:rPr>
                <w:rFonts w:ascii="Tw Cen MT" w:hAnsi="Tw Cen MT"/>
              </w:rPr>
            </w:pPr>
            <w:r>
              <w:rPr>
                <w:rFonts w:ascii="Tw Cen MT" w:hAnsi="Tw Cen MT"/>
              </w:rPr>
              <w:t>Identifies report format and summarizes all data report package information</w:t>
            </w:r>
          </w:p>
        </w:tc>
        <w:tc>
          <w:tcPr>
            <w:tcW w:w="171" w:type="pct"/>
          </w:tcPr>
          <w:p w14:paraId="1AD218AF"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B0"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B1"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B2"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B3" w14:textId="77777777"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14:paraId="1AD218BB" w14:textId="77777777" w:rsidTr="00E97BD7">
        <w:tc>
          <w:tcPr>
            <w:tcW w:w="2022" w:type="pct"/>
          </w:tcPr>
          <w:p w14:paraId="1AD218B5" w14:textId="77777777" w:rsidR="00C8699C" w:rsidRDefault="00C8699C" w:rsidP="008A37F4">
            <w:pPr>
              <w:ind w:left="360"/>
              <w:rPr>
                <w:rFonts w:ascii="Tw Cen MT" w:hAnsi="Tw Cen MT"/>
              </w:rPr>
            </w:pPr>
            <w:r>
              <w:rPr>
                <w:rFonts w:ascii="Tw Cen MT" w:hAnsi="Tw Cen MT"/>
              </w:rPr>
              <w:t>Lists all other project documents, records, and electronic files that will be produced</w:t>
            </w:r>
          </w:p>
        </w:tc>
        <w:tc>
          <w:tcPr>
            <w:tcW w:w="171" w:type="pct"/>
          </w:tcPr>
          <w:p w14:paraId="1AD218B6"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B7"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B8"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B9"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BA" w14:textId="77777777"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14:paraId="1AD218C2" w14:textId="77777777" w:rsidTr="00E97BD7">
        <w:tc>
          <w:tcPr>
            <w:tcW w:w="2022" w:type="pct"/>
          </w:tcPr>
          <w:p w14:paraId="1AD218BC" w14:textId="77777777" w:rsidR="00C8699C" w:rsidRDefault="00C8699C" w:rsidP="008A37F4">
            <w:pPr>
              <w:ind w:left="360"/>
              <w:rPr>
                <w:rFonts w:ascii="Tw Cen MT" w:hAnsi="Tw Cen MT"/>
              </w:rPr>
            </w:pPr>
            <w:r>
              <w:rPr>
                <w:rFonts w:ascii="Tw Cen MT" w:hAnsi="Tw Cen MT"/>
              </w:rPr>
              <w:t>Identifies where project information should be kept and for how long</w:t>
            </w:r>
          </w:p>
        </w:tc>
        <w:tc>
          <w:tcPr>
            <w:tcW w:w="171" w:type="pct"/>
          </w:tcPr>
          <w:p w14:paraId="1AD218BD"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BE"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BF"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C0"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C1" w14:textId="77777777"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14:paraId="1AD218C9" w14:textId="77777777" w:rsidTr="00E97BD7">
        <w:tc>
          <w:tcPr>
            <w:tcW w:w="2022" w:type="pct"/>
          </w:tcPr>
          <w:p w14:paraId="1AD218C3" w14:textId="77777777" w:rsidR="00C8699C" w:rsidRDefault="00C8699C" w:rsidP="008A37F4">
            <w:pPr>
              <w:ind w:left="360"/>
              <w:rPr>
                <w:rFonts w:ascii="Tw Cen MT" w:hAnsi="Tw Cen MT"/>
              </w:rPr>
            </w:pPr>
            <w:r>
              <w:rPr>
                <w:rFonts w:ascii="Tw Cen MT" w:hAnsi="Tw Cen MT"/>
              </w:rPr>
              <w:t>Discusses back up plans for records stored electronically</w:t>
            </w:r>
          </w:p>
        </w:tc>
        <w:tc>
          <w:tcPr>
            <w:tcW w:w="171" w:type="pct"/>
          </w:tcPr>
          <w:p w14:paraId="1AD218C4"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C5"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C6"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C7"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C8" w14:textId="77777777"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14:paraId="1AD218D0" w14:textId="77777777" w:rsidTr="00E97BD7">
        <w:tc>
          <w:tcPr>
            <w:tcW w:w="2022" w:type="pct"/>
          </w:tcPr>
          <w:p w14:paraId="1AD218CA" w14:textId="77777777" w:rsidR="00C8699C" w:rsidRDefault="00C8699C" w:rsidP="008A37F4">
            <w:pPr>
              <w:ind w:left="360"/>
              <w:rPr>
                <w:rFonts w:ascii="Tw Cen MT" w:hAnsi="Tw Cen MT"/>
              </w:rPr>
            </w:pPr>
            <w:r>
              <w:rPr>
                <w:rFonts w:ascii="Tw Cen MT" w:hAnsi="Tw Cen MT"/>
              </w:rPr>
              <w:t>States how individuals identified in A3 will receive the most current copy of the approved QA Project Plan, identifying the individuals responsible for this</w:t>
            </w:r>
          </w:p>
        </w:tc>
        <w:tc>
          <w:tcPr>
            <w:tcW w:w="171" w:type="pct"/>
          </w:tcPr>
          <w:p w14:paraId="1AD218CB"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CC"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CD"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CE" w14:textId="77777777" w:rsidR="00C8699C" w:rsidRDefault="0032718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CF" w14:textId="77777777"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8D1" w14:textId="77777777" w:rsidR="00E54C55" w:rsidRDefault="00E54C55">
      <w:pPr>
        <w:rPr>
          <w:rFonts w:ascii="Tw Cen MT" w:hAnsi="Tw Cen MT"/>
        </w:rPr>
      </w:pPr>
    </w:p>
    <w:p w14:paraId="1AD218D2" w14:textId="77777777" w:rsidR="00285BAF" w:rsidRDefault="00285BAF" w:rsidP="00285BAF">
      <w:pPr>
        <w:rPr>
          <w:rFonts w:ascii="Tw Cen MT" w:hAnsi="Tw Cen MT"/>
          <w:b/>
          <w:u w:val="single"/>
        </w:rPr>
      </w:pPr>
      <w:r>
        <w:rPr>
          <w:rFonts w:ascii="Tw Cen MT" w:hAnsi="Tw Cen MT"/>
          <w:b/>
          <w:u w:val="single"/>
        </w:rPr>
        <w:t>DATA GENERATION and ACQUISITION</w:t>
      </w:r>
    </w:p>
    <w:p w14:paraId="1AD218D3" w14:textId="77777777" w:rsidR="00285BAF" w:rsidRPr="00E54C55" w:rsidRDefault="00285BAF" w:rsidP="00285BAF">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85BAF" w:rsidRPr="008A37F4" w14:paraId="1AD218DA" w14:textId="77777777" w:rsidTr="00324F1D">
        <w:trPr>
          <w:cantSplit/>
          <w:trHeight w:val="350"/>
        </w:trPr>
        <w:tc>
          <w:tcPr>
            <w:tcW w:w="2022" w:type="pct"/>
          </w:tcPr>
          <w:p w14:paraId="1AD218D4" w14:textId="77777777" w:rsidR="00285BAF" w:rsidRPr="008A37F4" w:rsidRDefault="00285BAF" w:rsidP="00324F1D">
            <w:pPr>
              <w:tabs>
                <w:tab w:val="left" w:pos="360"/>
              </w:tabs>
              <w:rPr>
                <w:rFonts w:ascii="Tw Cen MT" w:hAnsi="Tw Cen MT"/>
                <w:b/>
              </w:rPr>
            </w:pPr>
            <w:r w:rsidRPr="008A37F4">
              <w:rPr>
                <w:rFonts w:ascii="Tw Cen MT" w:hAnsi="Tw Cen MT"/>
                <w:b/>
              </w:rPr>
              <w:t>Element</w:t>
            </w:r>
          </w:p>
        </w:tc>
        <w:tc>
          <w:tcPr>
            <w:tcW w:w="171" w:type="pct"/>
          </w:tcPr>
          <w:p w14:paraId="1AD218D5" w14:textId="77777777" w:rsidR="00285BAF" w:rsidRPr="008A37F4" w:rsidRDefault="00285BAF" w:rsidP="00324F1D">
            <w:pPr>
              <w:rPr>
                <w:rFonts w:ascii="Tw Cen MT" w:hAnsi="Tw Cen MT"/>
                <w:b/>
              </w:rPr>
            </w:pPr>
            <w:r w:rsidRPr="008A37F4">
              <w:rPr>
                <w:rFonts w:ascii="Tw Cen MT" w:hAnsi="Tw Cen MT"/>
                <w:b/>
              </w:rPr>
              <w:t>A</w:t>
            </w:r>
          </w:p>
        </w:tc>
        <w:tc>
          <w:tcPr>
            <w:tcW w:w="170" w:type="pct"/>
          </w:tcPr>
          <w:p w14:paraId="1AD218D6" w14:textId="77777777" w:rsidR="00285BAF" w:rsidRPr="008A37F4" w:rsidRDefault="00285BAF" w:rsidP="00324F1D">
            <w:pPr>
              <w:rPr>
                <w:rFonts w:ascii="Tw Cen MT" w:hAnsi="Tw Cen MT"/>
                <w:b/>
              </w:rPr>
            </w:pPr>
            <w:r w:rsidRPr="008A37F4">
              <w:rPr>
                <w:rFonts w:ascii="Tw Cen MT" w:hAnsi="Tw Cen MT"/>
                <w:b/>
              </w:rPr>
              <w:t>U</w:t>
            </w:r>
          </w:p>
        </w:tc>
        <w:tc>
          <w:tcPr>
            <w:tcW w:w="171" w:type="pct"/>
          </w:tcPr>
          <w:p w14:paraId="1AD218D7" w14:textId="77777777" w:rsidR="00285BAF" w:rsidRPr="008A37F4" w:rsidRDefault="00285BAF" w:rsidP="00324F1D">
            <w:pPr>
              <w:rPr>
                <w:rFonts w:ascii="Tw Cen MT" w:hAnsi="Tw Cen MT"/>
                <w:b/>
              </w:rPr>
            </w:pPr>
            <w:r w:rsidRPr="008A37F4">
              <w:rPr>
                <w:rFonts w:ascii="Tw Cen MT" w:hAnsi="Tw Cen MT"/>
                <w:b/>
              </w:rPr>
              <w:t>NI</w:t>
            </w:r>
          </w:p>
        </w:tc>
        <w:tc>
          <w:tcPr>
            <w:tcW w:w="205" w:type="pct"/>
          </w:tcPr>
          <w:p w14:paraId="1AD218D8" w14:textId="77777777" w:rsidR="00285BAF" w:rsidRPr="008A37F4" w:rsidRDefault="00285BAF" w:rsidP="00324F1D">
            <w:pPr>
              <w:rPr>
                <w:rFonts w:ascii="Tw Cen MT" w:hAnsi="Tw Cen MT"/>
                <w:b/>
              </w:rPr>
            </w:pPr>
            <w:r w:rsidRPr="008A37F4">
              <w:rPr>
                <w:rFonts w:ascii="Tw Cen MT" w:hAnsi="Tw Cen MT"/>
                <w:b/>
              </w:rPr>
              <w:t>NA</w:t>
            </w:r>
          </w:p>
        </w:tc>
        <w:tc>
          <w:tcPr>
            <w:tcW w:w="2261" w:type="pct"/>
          </w:tcPr>
          <w:p w14:paraId="1AD218D9" w14:textId="77777777" w:rsidR="00285BAF" w:rsidRPr="008A37F4" w:rsidRDefault="00285BAF" w:rsidP="00324F1D">
            <w:pPr>
              <w:rPr>
                <w:rFonts w:ascii="Tw Cen MT" w:hAnsi="Tw Cen MT"/>
                <w:b/>
              </w:rPr>
            </w:pPr>
            <w:r w:rsidRPr="008A37F4">
              <w:rPr>
                <w:rFonts w:ascii="Tw Cen MT" w:hAnsi="Tw Cen MT"/>
                <w:b/>
              </w:rPr>
              <w:t>Comments</w:t>
            </w:r>
          </w:p>
        </w:tc>
      </w:tr>
      <w:tr w:rsidR="00285BAF" w14:paraId="1AD218DC" w14:textId="77777777" w:rsidTr="00324F1D">
        <w:tc>
          <w:tcPr>
            <w:tcW w:w="5000" w:type="pct"/>
            <w:gridSpan w:val="6"/>
          </w:tcPr>
          <w:p w14:paraId="1AD218DB" w14:textId="77777777" w:rsidR="00285BAF" w:rsidRDefault="00285BAF" w:rsidP="00285BAF">
            <w:pPr>
              <w:tabs>
                <w:tab w:val="left" w:pos="336"/>
              </w:tabs>
              <w:rPr>
                <w:rFonts w:ascii="Tw Cen MT" w:hAnsi="Tw Cen MT"/>
              </w:rPr>
            </w:pPr>
            <w:r>
              <w:rPr>
                <w:rFonts w:ascii="Tw Cen MT" w:hAnsi="Tw Cen MT"/>
                <w:b/>
              </w:rPr>
              <w:t>B</w:t>
            </w:r>
            <w:r w:rsidRPr="008A37F4">
              <w:rPr>
                <w:rFonts w:ascii="Tw Cen MT" w:hAnsi="Tw Cen MT"/>
                <w:b/>
              </w:rPr>
              <w:t>1.</w:t>
            </w:r>
            <w:r w:rsidRPr="008A37F4">
              <w:rPr>
                <w:rFonts w:ascii="Tw Cen MT" w:hAnsi="Tw Cen MT"/>
                <w:b/>
              </w:rPr>
              <w:tab/>
            </w:r>
            <w:r>
              <w:rPr>
                <w:rFonts w:ascii="Tw Cen MT" w:hAnsi="Tw Cen MT"/>
                <w:b/>
              </w:rPr>
              <w:t>Sampling Process Designing (Experimental Design)</w:t>
            </w:r>
          </w:p>
        </w:tc>
      </w:tr>
      <w:tr w:rsidR="00285BAF" w14:paraId="1AD218E3" w14:textId="77777777" w:rsidTr="00324F1D">
        <w:tc>
          <w:tcPr>
            <w:tcW w:w="2022" w:type="pct"/>
          </w:tcPr>
          <w:p w14:paraId="1AD218DD" w14:textId="77777777" w:rsidR="00285BAF" w:rsidRDefault="00324F1D" w:rsidP="00324F1D">
            <w:pPr>
              <w:ind w:left="360"/>
              <w:rPr>
                <w:rFonts w:ascii="Tw Cen MT" w:hAnsi="Tw Cen MT"/>
              </w:rPr>
            </w:pPr>
            <w:r>
              <w:rPr>
                <w:rFonts w:ascii="Tw Cen MT" w:hAnsi="Tw Cen MT"/>
              </w:rPr>
              <w:t xml:space="preserve">Describes and justifies design strategy, indicating size of the area, volume, or </w:t>
            </w:r>
            <w:proofErr w:type="gramStart"/>
            <w:r>
              <w:rPr>
                <w:rFonts w:ascii="Tw Cen MT" w:hAnsi="Tw Cen MT"/>
              </w:rPr>
              <w:t>time period</w:t>
            </w:r>
            <w:proofErr w:type="gramEnd"/>
            <w:r>
              <w:rPr>
                <w:rFonts w:ascii="Tw Cen MT" w:hAnsi="Tw Cen MT"/>
              </w:rPr>
              <w:t xml:space="preserve"> to be represented by a sample</w:t>
            </w:r>
          </w:p>
        </w:tc>
        <w:tc>
          <w:tcPr>
            <w:tcW w:w="171" w:type="pct"/>
          </w:tcPr>
          <w:p w14:paraId="1AD218DE"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DF"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E0"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E1"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E2" w14:textId="77777777" w:rsidR="00285BAF" w:rsidRDefault="00285BAF"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285BAF" w14:paraId="1AD218EA" w14:textId="77777777" w:rsidTr="00324F1D">
        <w:tc>
          <w:tcPr>
            <w:tcW w:w="2022" w:type="pct"/>
          </w:tcPr>
          <w:p w14:paraId="1AD218E4" w14:textId="77777777" w:rsidR="00285BAF" w:rsidRDefault="00604845" w:rsidP="00324F1D">
            <w:pPr>
              <w:ind w:left="360"/>
              <w:rPr>
                <w:rFonts w:ascii="Tw Cen MT" w:hAnsi="Tw Cen MT"/>
              </w:rPr>
            </w:pPr>
            <w:r>
              <w:rPr>
                <w:rFonts w:ascii="Tw Cen MT" w:hAnsi="Tw Cen MT"/>
              </w:rPr>
              <w:t>Details the type and total number of sample types/matrix or test runs/trials expected and needed</w:t>
            </w:r>
          </w:p>
        </w:tc>
        <w:tc>
          <w:tcPr>
            <w:tcW w:w="171" w:type="pct"/>
          </w:tcPr>
          <w:p w14:paraId="1AD218E5"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E6"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E7"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E8"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E9" w14:textId="77777777" w:rsidR="00285BAF" w:rsidRDefault="00285BAF" w:rsidP="000D7AAB">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sidR="000D7AAB">
              <w:rPr>
                <w:rFonts w:ascii="Tw Cen MT" w:hAnsi="Tw Cen MT"/>
              </w:rPr>
              <w:t> </w:t>
            </w:r>
            <w:r>
              <w:rPr>
                <w:rFonts w:ascii="Tw Cen MT" w:hAnsi="Tw Cen MT"/>
              </w:rPr>
              <w:fldChar w:fldCharType="end"/>
            </w:r>
          </w:p>
        </w:tc>
      </w:tr>
      <w:tr w:rsidR="00285BAF" w14:paraId="1AD218F1" w14:textId="77777777" w:rsidTr="00324F1D">
        <w:tc>
          <w:tcPr>
            <w:tcW w:w="2022" w:type="pct"/>
          </w:tcPr>
          <w:p w14:paraId="1AD218EB" w14:textId="77777777" w:rsidR="00285BAF" w:rsidRDefault="00604845" w:rsidP="00324F1D">
            <w:pPr>
              <w:ind w:left="360"/>
              <w:rPr>
                <w:rFonts w:ascii="Tw Cen MT" w:hAnsi="Tw Cen MT"/>
              </w:rPr>
            </w:pPr>
            <w:r>
              <w:rPr>
                <w:rFonts w:ascii="Tw Cen MT" w:hAnsi="Tw Cen MT"/>
              </w:rPr>
              <w:t>Indicates where samples should be taken, how sites will be identified/located</w:t>
            </w:r>
          </w:p>
        </w:tc>
        <w:tc>
          <w:tcPr>
            <w:tcW w:w="171" w:type="pct"/>
          </w:tcPr>
          <w:p w14:paraId="1AD218EC"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ED"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EE"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EF"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F0" w14:textId="77777777"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1AD218F8" w14:textId="77777777" w:rsidTr="00324F1D">
        <w:tc>
          <w:tcPr>
            <w:tcW w:w="2022" w:type="pct"/>
          </w:tcPr>
          <w:p w14:paraId="1AD218F2" w14:textId="77777777" w:rsidR="00604845" w:rsidRDefault="00604845" w:rsidP="00324F1D">
            <w:pPr>
              <w:ind w:left="360"/>
              <w:rPr>
                <w:rFonts w:ascii="Tw Cen MT" w:hAnsi="Tw Cen MT"/>
              </w:rPr>
            </w:pPr>
            <w:r>
              <w:rPr>
                <w:rFonts w:ascii="Tw Cen MT" w:hAnsi="Tw Cen MT"/>
              </w:rPr>
              <w:t>Discusses what to do if sampling sites become inaccessible</w:t>
            </w:r>
          </w:p>
        </w:tc>
        <w:tc>
          <w:tcPr>
            <w:tcW w:w="171" w:type="pct"/>
          </w:tcPr>
          <w:p w14:paraId="1AD218F3"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F4"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F5"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F6"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F7"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1AD218FF" w14:textId="77777777" w:rsidTr="00324F1D">
        <w:tc>
          <w:tcPr>
            <w:tcW w:w="2022" w:type="pct"/>
          </w:tcPr>
          <w:p w14:paraId="1AD218F9" w14:textId="77777777" w:rsidR="00604845" w:rsidRDefault="00604845" w:rsidP="00324F1D">
            <w:pPr>
              <w:ind w:left="360"/>
              <w:rPr>
                <w:rFonts w:ascii="Tw Cen MT" w:hAnsi="Tw Cen MT"/>
              </w:rPr>
            </w:pPr>
            <w:r>
              <w:rPr>
                <w:rFonts w:ascii="Tw Cen MT" w:hAnsi="Tw Cen MT"/>
              </w:rPr>
              <w:t>Identifies project activity schedules such as each sampling event, times samples should be sent to the laboratory, etc.</w:t>
            </w:r>
          </w:p>
        </w:tc>
        <w:tc>
          <w:tcPr>
            <w:tcW w:w="171" w:type="pct"/>
          </w:tcPr>
          <w:p w14:paraId="1AD218FA"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8FB"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8FC"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8FD"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8FE"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1AD21906" w14:textId="77777777" w:rsidTr="00324F1D">
        <w:tc>
          <w:tcPr>
            <w:tcW w:w="2022" w:type="pct"/>
          </w:tcPr>
          <w:p w14:paraId="1AD21900" w14:textId="77777777" w:rsidR="00604845" w:rsidRDefault="00604845" w:rsidP="00324F1D">
            <w:pPr>
              <w:ind w:left="360"/>
              <w:rPr>
                <w:rFonts w:ascii="Tw Cen MT" w:hAnsi="Tw Cen MT"/>
              </w:rPr>
            </w:pPr>
            <w:r>
              <w:rPr>
                <w:rFonts w:ascii="Tw Cen MT" w:hAnsi="Tw Cen MT"/>
              </w:rPr>
              <w:t>Specifies what information is critical and what is for informational purposes only</w:t>
            </w:r>
          </w:p>
        </w:tc>
        <w:tc>
          <w:tcPr>
            <w:tcW w:w="171" w:type="pct"/>
          </w:tcPr>
          <w:p w14:paraId="1AD21901"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02"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03"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04"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05"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1AD2190D" w14:textId="77777777" w:rsidTr="00324F1D">
        <w:tc>
          <w:tcPr>
            <w:tcW w:w="2022" w:type="pct"/>
          </w:tcPr>
          <w:p w14:paraId="1AD21907" w14:textId="77777777" w:rsidR="00604845" w:rsidRDefault="00604845" w:rsidP="00324F1D">
            <w:pPr>
              <w:ind w:left="360"/>
              <w:rPr>
                <w:rFonts w:ascii="Tw Cen MT" w:hAnsi="Tw Cen MT"/>
              </w:rPr>
            </w:pPr>
            <w:r>
              <w:rPr>
                <w:rFonts w:ascii="Tw Cen MT" w:hAnsi="Tw Cen MT"/>
              </w:rPr>
              <w:t>Identifies sources of variability and how this variability should be reconciled with project information</w:t>
            </w:r>
          </w:p>
        </w:tc>
        <w:tc>
          <w:tcPr>
            <w:tcW w:w="171" w:type="pct"/>
          </w:tcPr>
          <w:p w14:paraId="1AD21908"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09"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0A"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0B"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0C"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90E" w14:textId="77777777" w:rsidR="002F593A" w:rsidRDefault="002F593A"/>
    <w:p w14:paraId="1AD2190F" w14:textId="77777777" w:rsidR="002F593A" w:rsidRDefault="002F593A"/>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F593A" w14:paraId="1AD21916" w14:textId="77777777" w:rsidTr="002F593A">
        <w:trPr>
          <w:trHeight w:val="346"/>
        </w:trPr>
        <w:tc>
          <w:tcPr>
            <w:tcW w:w="2022" w:type="pct"/>
          </w:tcPr>
          <w:p w14:paraId="1AD21910" w14:textId="77777777" w:rsidR="002F593A" w:rsidRPr="008A37F4" w:rsidRDefault="002F593A" w:rsidP="002F593A">
            <w:pPr>
              <w:tabs>
                <w:tab w:val="left" w:pos="360"/>
              </w:tabs>
              <w:rPr>
                <w:rFonts w:ascii="Tw Cen MT" w:hAnsi="Tw Cen MT"/>
                <w:b/>
              </w:rPr>
            </w:pPr>
            <w:r w:rsidRPr="008A37F4">
              <w:rPr>
                <w:rFonts w:ascii="Tw Cen MT" w:hAnsi="Tw Cen MT"/>
                <w:b/>
              </w:rPr>
              <w:t>Element</w:t>
            </w:r>
          </w:p>
        </w:tc>
        <w:tc>
          <w:tcPr>
            <w:tcW w:w="171" w:type="pct"/>
          </w:tcPr>
          <w:p w14:paraId="1AD21911" w14:textId="77777777" w:rsidR="002F593A" w:rsidRPr="008A37F4" w:rsidRDefault="002F593A" w:rsidP="002F593A">
            <w:pPr>
              <w:rPr>
                <w:rFonts w:ascii="Tw Cen MT" w:hAnsi="Tw Cen MT"/>
                <w:b/>
              </w:rPr>
            </w:pPr>
            <w:r w:rsidRPr="008A37F4">
              <w:rPr>
                <w:rFonts w:ascii="Tw Cen MT" w:hAnsi="Tw Cen MT"/>
                <w:b/>
              </w:rPr>
              <w:t>A</w:t>
            </w:r>
          </w:p>
        </w:tc>
        <w:tc>
          <w:tcPr>
            <w:tcW w:w="170" w:type="pct"/>
          </w:tcPr>
          <w:p w14:paraId="1AD21912" w14:textId="77777777" w:rsidR="002F593A" w:rsidRPr="008A37F4" w:rsidRDefault="002F593A" w:rsidP="002F593A">
            <w:pPr>
              <w:rPr>
                <w:rFonts w:ascii="Tw Cen MT" w:hAnsi="Tw Cen MT"/>
                <w:b/>
              </w:rPr>
            </w:pPr>
            <w:r w:rsidRPr="008A37F4">
              <w:rPr>
                <w:rFonts w:ascii="Tw Cen MT" w:hAnsi="Tw Cen MT"/>
                <w:b/>
              </w:rPr>
              <w:t>U</w:t>
            </w:r>
          </w:p>
        </w:tc>
        <w:tc>
          <w:tcPr>
            <w:tcW w:w="171" w:type="pct"/>
          </w:tcPr>
          <w:p w14:paraId="1AD21913" w14:textId="77777777" w:rsidR="002F593A" w:rsidRPr="008A37F4" w:rsidRDefault="002F593A" w:rsidP="002F593A">
            <w:pPr>
              <w:rPr>
                <w:rFonts w:ascii="Tw Cen MT" w:hAnsi="Tw Cen MT"/>
                <w:b/>
              </w:rPr>
            </w:pPr>
            <w:r w:rsidRPr="008A37F4">
              <w:rPr>
                <w:rFonts w:ascii="Tw Cen MT" w:hAnsi="Tw Cen MT"/>
                <w:b/>
              </w:rPr>
              <w:t>NI</w:t>
            </w:r>
          </w:p>
        </w:tc>
        <w:tc>
          <w:tcPr>
            <w:tcW w:w="205" w:type="pct"/>
          </w:tcPr>
          <w:p w14:paraId="1AD21914" w14:textId="77777777" w:rsidR="002F593A" w:rsidRPr="008A37F4" w:rsidRDefault="002F593A" w:rsidP="002F593A">
            <w:pPr>
              <w:rPr>
                <w:rFonts w:ascii="Tw Cen MT" w:hAnsi="Tw Cen MT"/>
                <w:b/>
              </w:rPr>
            </w:pPr>
            <w:r w:rsidRPr="008A37F4">
              <w:rPr>
                <w:rFonts w:ascii="Tw Cen MT" w:hAnsi="Tw Cen MT"/>
                <w:b/>
              </w:rPr>
              <w:t>NA</w:t>
            </w:r>
          </w:p>
        </w:tc>
        <w:tc>
          <w:tcPr>
            <w:tcW w:w="2261" w:type="pct"/>
          </w:tcPr>
          <w:p w14:paraId="1AD21915" w14:textId="77777777" w:rsidR="002F593A" w:rsidRPr="008A37F4" w:rsidRDefault="002F593A" w:rsidP="002F593A">
            <w:pPr>
              <w:rPr>
                <w:rFonts w:ascii="Tw Cen MT" w:hAnsi="Tw Cen MT"/>
                <w:b/>
              </w:rPr>
            </w:pPr>
            <w:r w:rsidRPr="008A37F4">
              <w:rPr>
                <w:rFonts w:ascii="Tw Cen MT" w:hAnsi="Tw Cen MT"/>
                <w:b/>
              </w:rPr>
              <w:t>Comments</w:t>
            </w:r>
          </w:p>
        </w:tc>
      </w:tr>
      <w:tr w:rsidR="002F593A" w14:paraId="1AD21918" w14:textId="77777777" w:rsidTr="0071640D">
        <w:tc>
          <w:tcPr>
            <w:tcW w:w="5000" w:type="pct"/>
            <w:gridSpan w:val="6"/>
          </w:tcPr>
          <w:p w14:paraId="1AD21917" w14:textId="77777777" w:rsidR="002F593A" w:rsidRDefault="002F593A" w:rsidP="002F593A">
            <w:pPr>
              <w:tabs>
                <w:tab w:val="left" w:pos="336"/>
              </w:tabs>
              <w:rPr>
                <w:rFonts w:ascii="Tw Cen MT" w:hAnsi="Tw Cen MT"/>
              </w:rPr>
            </w:pPr>
            <w:r>
              <w:rPr>
                <w:rFonts w:ascii="Tw Cen MT" w:hAnsi="Tw Cen MT"/>
                <w:b/>
              </w:rPr>
              <w:t>B2</w:t>
            </w:r>
            <w:r w:rsidRPr="008A37F4">
              <w:rPr>
                <w:rFonts w:ascii="Tw Cen MT" w:hAnsi="Tw Cen MT"/>
                <w:b/>
              </w:rPr>
              <w:t>.</w:t>
            </w:r>
            <w:r w:rsidRPr="008A37F4">
              <w:rPr>
                <w:rFonts w:ascii="Tw Cen MT" w:hAnsi="Tw Cen MT"/>
                <w:b/>
              </w:rPr>
              <w:tab/>
            </w:r>
            <w:r>
              <w:rPr>
                <w:rFonts w:ascii="Tw Cen MT" w:hAnsi="Tw Cen MT"/>
                <w:b/>
              </w:rPr>
              <w:t>Sampling Methods</w:t>
            </w:r>
          </w:p>
        </w:tc>
      </w:tr>
      <w:tr w:rsidR="002F593A" w14:paraId="1AD2191F" w14:textId="77777777" w:rsidTr="00324F1D">
        <w:tc>
          <w:tcPr>
            <w:tcW w:w="2022" w:type="pct"/>
          </w:tcPr>
          <w:p w14:paraId="1AD21919" w14:textId="77777777" w:rsidR="002F593A" w:rsidRDefault="002F593A" w:rsidP="002F593A">
            <w:pPr>
              <w:ind w:left="360"/>
              <w:rPr>
                <w:rFonts w:ascii="Tw Cen MT" w:hAnsi="Tw Cen MT"/>
              </w:rPr>
            </w:pPr>
            <w:r>
              <w:rPr>
                <w:rFonts w:ascii="Tw Cen MT" w:hAnsi="Tw Cen MT"/>
              </w:rPr>
              <w:t>Identifies all sampling SOPs by number, date, and regulatory citation, indicating sampling options or modifications to be taken</w:t>
            </w:r>
          </w:p>
        </w:tc>
        <w:tc>
          <w:tcPr>
            <w:tcW w:w="171" w:type="pct"/>
          </w:tcPr>
          <w:p w14:paraId="1AD2191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1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1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1D"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1E"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14:paraId="1AD21926" w14:textId="77777777" w:rsidTr="00324F1D">
        <w:tc>
          <w:tcPr>
            <w:tcW w:w="2022" w:type="pct"/>
          </w:tcPr>
          <w:p w14:paraId="1AD21920" w14:textId="77777777" w:rsidR="002F593A" w:rsidRDefault="002F593A" w:rsidP="002F593A">
            <w:pPr>
              <w:ind w:left="360"/>
              <w:rPr>
                <w:rFonts w:ascii="Tw Cen MT" w:hAnsi="Tw Cen MT"/>
              </w:rPr>
            </w:pPr>
            <w:r>
              <w:rPr>
                <w:rFonts w:ascii="Tw Cen MT" w:hAnsi="Tw Cen MT"/>
              </w:rPr>
              <w:t>Indicates how each sample/matrix type should be collected</w:t>
            </w:r>
          </w:p>
        </w:tc>
        <w:tc>
          <w:tcPr>
            <w:tcW w:w="171" w:type="pct"/>
          </w:tcPr>
          <w:p w14:paraId="1AD21921"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2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2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2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25"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14:paraId="1AD2192D" w14:textId="77777777" w:rsidTr="00324F1D">
        <w:tc>
          <w:tcPr>
            <w:tcW w:w="2022" w:type="pct"/>
          </w:tcPr>
          <w:p w14:paraId="1AD21927" w14:textId="77777777" w:rsidR="002F593A" w:rsidRDefault="002F593A" w:rsidP="002F593A">
            <w:pPr>
              <w:ind w:left="360"/>
              <w:rPr>
                <w:rFonts w:ascii="Tw Cen MT" w:hAnsi="Tw Cen MT"/>
              </w:rPr>
            </w:pPr>
            <w:r>
              <w:rPr>
                <w:rFonts w:ascii="Tw Cen MT" w:hAnsi="Tw Cen MT"/>
              </w:rPr>
              <w:t xml:space="preserve">If </w:t>
            </w:r>
            <w:r w:rsidRPr="00604845">
              <w:rPr>
                <w:rFonts w:ascii="Tw Cen MT" w:hAnsi="Tw Cen MT"/>
                <w:i/>
              </w:rPr>
              <w:t>in situ</w:t>
            </w:r>
            <w:r>
              <w:rPr>
                <w:rFonts w:ascii="Tw Cen MT" w:hAnsi="Tw Cen MT"/>
              </w:rPr>
              <w:t xml:space="preserve"> monitoring, indicates how instruments should be deployed and operated to avoid contamination and ensure maintenance of proper data</w:t>
            </w:r>
          </w:p>
        </w:tc>
        <w:tc>
          <w:tcPr>
            <w:tcW w:w="171" w:type="pct"/>
          </w:tcPr>
          <w:p w14:paraId="1AD21928"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29"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2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2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2C"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14:paraId="1AD21934" w14:textId="77777777" w:rsidTr="00324F1D">
        <w:tc>
          <w:tcPr>
            <w:tcW w:w="2022" w:type="pct"/>
          </w:tcPr>
          <w:p w14:paraId="1AD2192E" w14:textId="77777777" w:rsidR="002F593A" w:rsidRDefault="002F593A" w:rsidP="002F593A">
            <w:pPr>
              <w:ind w:left="360"/>
              <w:rPr>
                <w:rFonts w:ascii="Tw Cen MT" w:hAnsi="Tw Cen MT"/>
              </w:rPr>
            </w:pPr>
            <w:r>
              <w:rPr>
                <w:rFonts w:ascii="Tw Cen MT" w:hAnsi="Tw Cen MT"/>
              </w:rPr>
              <w:t>If continuous monitoring, indicates averaging time and how instruments should store and maintain raw data, or data averages</w:t>
            </w:r>
          </w:p>
        </w:tc>
        <w:tc>
          <w:tcPr>
            <w:tcW w:w="171" w:type="pct"/>
          </w:tcPr>
          <w:p w14:paraId="1AD2192F"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30"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31"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3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33"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3B" w14:textId="77777777" w:rsidTr="00324F1D">
        <w:tc>
          <w:tcPr>
            <w:tcW w:w="2022" w:type="pct"/>
          </w:tcPr>
          <w:p w14:paraId="1AD21935" w14:textId="77777777" w:rsidR="002F593A" w:rsidRDefault="002F593A" w:rsidP="002F593A">
            <w:pPr>
              <w:ind w:left="360"/>
              <w:rPr>
                <w:rFonts w:ascii="Tw Cen MT" w:hAnsi="Tw Cen MT"/>
              </w:rPr>
            </w:pPr>
            <w:r>
              <w:rPr>
                <w:rFonts w:ascii="Tw Cen MT" w:hAnsi="Tw Cen MT"/>
              </w:rPr>
              <w:t>Indicates how samples are to be homogenized, composited, split, or filtered, if needed</w:t>
            </w:r>
          </w:p>
        </w:tc>
        <w:tc>
          <w:tcPr>
            <w:tcW w:w="171" w:type="pct"/>
          </w:tcPr>
          <w:p w14:paraId="1AD21936"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37"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38"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39"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3A"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42" w14:textId="77777777" w:rsidTr="00324F1D">
        <w:tc>
          <w:tcPr>
            <w:tcW w:w="2022" w:type="pct"/>
          </w:tcPr>
          <w:p w14:paraId="1AD2193C" w14:textId="77777777" w:rsidR="002F593A" w:rsidRDefault="002F593A" w:rsidP="002F593A">
            <w:pPr>
              <w:ind w:left="360"/>
              <w:rPr>
                <w:rFonts w:ascii="Tw Cen MT" w:hAnsi="Tw Cen MT"/>
              </w:rPr>
            </w:pPr>
            <w:r>
              <w:rPr>
                <w:rFonts w:ascii="Tw Cen MT" w:hAnsi="Tw Cen MT"/>
              </w:rPr>
              <w:t>Indicates what sample containers and sample volumes should be used</w:t>
            </w:r>
          </w:p>
        </w:tc>
        <w:tc>
          <w:tcPr>
            <w:tcW w:w="171" w:type="pct"/>
          </w:tcPr>
          <w:p w14:paraId="1AD2193D"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3E"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3F"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40"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41"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49" w14:textId="77777777" w:rsidTr="00324F1D">
        <w:tc>
          <w:tcPr>
            <w:tcW w:w="2022" w:type="pct"/>
          </w:tcPr>
          <w:p w14:paraId="1AD21943" w14:textId="77777777" w:rsidR="002F593A" w:rsidRDefault="002F593A" w:rsidP="002F593A">
            <w:pPr>
              <w:ind w:left="360"/>
              <w:rPr>
                <w:rFonts w:ascii="Tw Cen MT" w:hAnsi="Tw Cen MT"/>
              </w:rPr>
            </w:pPr>
            <w:r>
              <w:rPr>
                <w:rFonts w:ascii="Tw Cen MT" w:hAnsi="Tw Cen MT"/>
              </w:rPr>
              <w:t>Identifies whether sampling equipment and samplers should be cleaned and/or decontaminated, identifying how this should be done and by-products disposed of</w:t>
            </w:r>
          </w:p>
        </w:tc>
        <w:tc>
          <w:tcPr>
            <w:tcW w:w="171" w:type="pct"/>
          </w:tcPr>
          <w:p w14:paraId="1AD2194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45"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46"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47"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48"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50" w14:textId="77777777" w:rsidTr="00324F1D">
        <w:tc>
          <w:tcPr>
            <w:tcW w:w="2022" w:type="pct"/>
          </w:tcPr>
          <w:p w14:paraId="1AD2194A" w14:textId="77777777" w:rsidR="002F593A" w:rsidRDefault="002F593A" w:rsidP="002F593A">
            <w:pPr>
              <w:ind w:left="360"/>
              <w:rPr>
                <w:rFonts w:ascii="Tw Cen MT" w:hAnsi="Tw Cen MT"/>
              </w:rPr>
            </w:pPr>
            <w:r>
              <w:rPr>
                <w:rFonts w:ascii="Tw Cen MT" w:hAnsi="Tw Cen MT"/>
              </w:rPr>
              <w:t>Identifies any equipment and support facilities needed</w:t>
            </w:r>
          </w:p>
        </w:tc>
        <w:tc>
          <w:tcPr>
            <w:tcW w:w="171" w:type="pct"/>
          </w:tcPr>
          <w:p w14:paraId="1AD2194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4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4D"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4E"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4F"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57" w14:textId="77777777" w:rsidTr="00324F1D">
        <w:tc>
          <w:tcPr>
            <w:tcW w:w="2022" w:type="pct"/>
          </w:tcPr>
          <w:p w14:paraId="1AD21951" w14:textId="77777777" w:rsidR="002F593A" w:rsidRDefault="002F593A" w:rsidP="002F593A">
            <w:pPr>
              <w:ind w:left="360"/>
              <w:rPr>
                <w:rFonts w:ascii="Tw Cen MT" w:hAnsi="Tw Cen MT"/>
              </w:rPr>
            </w:pPr>
            <w:r>
              <w:rPr>
                <w:rFonts w:ascii="Tw Cen MT" w:hAnsi="Tw Cen MT"/>
              </w:rPr>
              <w:t>Addresses actions to be taken when problems occur, identifying individual(s) responsible for corrective action and how this should be documented</w:t>
            </w:r>
          </w:p>
        </w:tc>
        <w:tc>
          <w:tcPr>
            <w:tcW w:w="171" w:type="pct"/>
          </w:tcPr>
          <w:p w14:paraId="1AD2195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5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5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55"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56"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59" w14:textId="77777777" w:rsidTr="0071640D">
        <w:tc>
          <w:tcPr>
            <w:tcW w:w="5000" w:type="pct"/>
            <w:gridSpan w:val="6"/>
          </w:tcPr>
          <w:p w14:paraId="1AD21958" w14:textId="77777777" w:rsidR="002F593A" w:rsidRDefault="002F593A" w:rsidP="002F593A">
            <w:pPr>
              <w:tabs>
                <w:tab w:val="left" w:pos="336"/>
              </w:tabs>
              <w:rPr>
                <w:rFonts w:ascii="Tw Cen MT" w:hAnsi="Tw Cen MT"/>
              </w:rPr>
            </w:pPr>
            <w:r>
              <w:rPr>
                <w:rFonts w:ascii="Tw Cen MT" w:hAnsi="Tw Cen MT"/>
                <w:b/>
              </w:rPr>
              <w:t>B3</w:t>
            </w:r>
            <w:r w:rsidRPr="008A37F4">
              <w:rPr>
                <w:rFonts w:ascii="Tw Cen MT" w:hAnsi="Tw Cen MT"/>
                <w:b/>
              </w:rPr>
              <w:t>.</w:t>
            </w:r>
            <w:r w:rsidRPr="008A37F4">
              <w:rPr>
                <w:rFonts w:ascii="Tw Cen MT" w:hAnsi="Tw Cen MT"/>
                <w:b/>
              </w:rPr>
              <w:tab/>
            </w:r>
            <w:r>
              <w:rPr>
                <w:rFonts w:ascii="Tw Cen MT" w:hAnsi="Tw Cen MT"/>
                <w:b/>
              </w:rPr>
              <w:t>Sample Handling and Custody</w:t>
            </w:r>
          </w:p>
        </w:tc>
      </w:tr>
      <w:tr w:rsidR="002F593A" w14:paraId="1AD21960" w14:textId="77777777" w:rsidTr="00324F1D">
        <w:tc>
          <w:tcPr>
            <w:tcW w:w="2022" w:type="pct"/>
          </w:tcPr>
          <w:p w14:paraId="1AD2195A" w14:textId="77777777" w:rsidR="002F593A" w:rsidRDefault="002F593A" w:rsidP="002F593A">
            <w:pPr>
              <w:ind w:left="360"/>
              <w:rPr>
                <w:rFonts w:ascii="Tw Cen MT" w:hAnsi="Tw Cen MT"/>
              </w:rPr>
            </w:pPr>
            <w:r>
              <w:rPr>
                <w:rFonts w:ascii="Tw Cen MT" w:hAnsi="Tw Cen MT"/>
              </w:rPr>
              <w:t xml:space="preserve">States maximum holding times allowed from sample collection to extraction and/or analysis for each sample type and, for </w:t>
            </w:r>
            <w:r w:rsidRPr="002F3913">
              <w:rPr>
                <w:rFonts w:ascii="Tw Cen MT" w:hAnsi="Tw Cen MT"/>
                <w:i/>
              </w:rPr>
              <w:t>in situ</w:t>
            </w:r>
            <w:r>
              <w:rPr>
                <w:rFonts w:ascii="Tw Cen MT" w:hAnsi="Tw Cen MT"/>
              </w:rPr>
              <w:t xml:space="preserve"> or continuous monitoring, the maximum time before retrieval of information</w:t>
            </w:r>
          </w:p>
        </w:tc>
        <w:tc>
          <w:tcPr>
            <w:tcW w:w="171" w:type="pct"/>
          </w:tcPr>
          <w:p w14:paraId="1AD2195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5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5D"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5E"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5F"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67" w14:textId="77777777" w:rsidTr="00324F1D">
        <w:tc>
          <w:tcPr>
            <w:tcW w:w="2022" w:type="pct"/>
          </w:tcPr>
          <w:p w14:paraId="1AD21961" w14:textId="77777777" w:rsidR="002F593A" w:rsidRDefault="002F593A" w:rsidP="002F593A">
            <w:pPr>
              <w:ind w:left="360"/>
              <w:rPr>
                <w:rFonts w:ascii="Tw Cen MT" w:hAnsi="Tw Cen MT"/>
              </w:rPr>
            </w:pPr>
            <w:r>
              <w:rPr>
                <w:rFonts w:ascii="Tw Cen MT" w:hAnsi="Tw Cen MT"/>
              </w:rPr>
              <w:t>Identifies how samples or information should be physically handled, transported, and then received and held in the laboratory or office (including temperature upon receipt)</w:t>
            </w:r>
          </w:p>
        </w:tc>
        <w:tc>
          <w:tcPr>
            <w:tcW w:w="171" w:type="pct"/>
          </w:tcPr>
          <w:p w14:paraId="1AD2196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6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6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65"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66"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6E" w14:textId="77777777" w:rsidTr="00324F1D">
        <w:tc>
          <w:tcPr>
            <w:tcW w:w="2022" w:type="pct"/>
          </w:tcPr>
          <w:p w14:paraId="1AD21968" w14:textId="77777777" w:rsidR="002F593A" w:rsidRDefault="002F593A" w:rsidP="002F593A">
            <w:pPr>
              <w:ind w:left="360"/>
              <w:rPr>
                <w:rFonts w:ascii="Tw Cen MT" w:hAnsi="Tw Cen MT"/>
              </w:rPr>
            </w:pPr>
            <w:r>
              <w:rPr>
                <w:rFonts w:ascii="Tw Cen MT" w:hAnsi="Tw Cen MT"/>
              </w:rPr>
              <w:t>Indicates how sample or information handling and custody information should be documented, such as in field notebooks and forms, identifying individual responsible</w:t>
            </w:r>
          </w:p>
        </w:tc>
        <w:tc>
          <w:tcPr>
            <w:tcW w:w="171" w:type="pct"/>
          </w:tcPr>
          <w:p w14:paraId="1AD21969"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6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6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6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6D"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75" w14:textId="77777777" w:rsidTr="00324F1D">
        <w:tc>
          <w:tcPr>
            <w:tcW w:w="2022" w:type="pct"/>
          </w:tcPr>
          <w:p w14:paraId="1AD2196F" w14:textId="77777777" w:rsidR="002F593A" w:rsidRDefault="002F593A" w:rsidP="002F593A">
            <w:pPr>
              <w:ind w:left="360"/>
              <w:rPr>
                <w:rFonts w:ascii="Tw Cen MT" w:hAnsi="Tw Cen MT"/>
              </w:rPr>
            </w:pPr>
            <w:r>
              <w:rPr>
                <w:rFonts w:ascii="Tw Cen MT" w:hAnsi="Tw Cen MT"/>
              </w:rPr>
              <w:t>Discusses system for identifying samples, for example, numbering system, sample tags and labels, and attaches forms to the plan</w:t>
            </w:r>
          </w:p>
        </w:tc>
        <w:tc>
          <w:tcPr>
            <w:tcW w:w="171" w:type="pct"/>
          </w:tcPr>
          <w:p w14:paraId="1AD21970"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71"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7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7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74"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7C" w14:textId="77777777" w:rsidTr="00324F1D">
        <w:tc>
          <w:tcPr>
            <w:tcW w:w="2022" w:type="pct"/>
          </w:tcPr>
          <w:p w14:paraId="1AD21976" w14:textId="77777777" w:rsidR="002F593A" w:rsidRDefault="002F593A" w:rsidP="002F593A">
            <w:pPr>
              <w:ind w:left="360"/>
              <w:rPr>
                <w:rFonts w:ascii="Tw Cen MT" w:hAnsi="Tw Cen MT"/>
              </w:rPr>
            </w:pPr>
            <w:r>
              <w:rPr>
                <w:rFonts w:ascii="Tw Cen MT" w:hAnsi="Tw Cen MT"/>
              </w:rPr>
              <w:t>Identifies chain-of-custody procedures and includes form to track custody</w:t>
            </w:r>
          </w:p>
        </w:tc>
        <w:tc>
          <w:tcPr>
            <w:tcW w:w="171" w:type="pct"/>
          </w:tcPr>
          <w:p w14:paraId="1AD21977"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78"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79"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7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7B"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97D" w14:textId="77777777" w:rsidR="002F593A" w:rsidRDefault="002F593A"/>
    <w:p w14:paraId="1AD2197E" w14:textId="77777777" w:rsidR="002F593A" w:rsidRDefault="002F593A"/>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F593A" w14:paraId="1AD21985" w14:textId="77777777" w:rsidTr="002F593A">
        <w:trPr>
          <w:trHeight w:val="346"/>
        </w:trPr>
        <w:tc>
          <w:tcPr>
            <w:tcW w:w="2022" w:type="pct"/>
          </w:tcPr>
          <w:p w14:paraId="1AD2197F" w14:textId="77777777" w:rsidR="002F593A" w:rsidRPr="008A37F4" w:rsidRDefault="002F593A" w:rsidP="002F593A">
            <w:pPr>
              <w:tabs>
                <w:tab w:val="left" w:pos="360"/>
              </w:tabs>
              <w:rPr>
                <w:rFonts w:ascii="Tw Cen MT" w:hAnsi="Tw Cen MT"/>
                <w:b/>
              </w:rPr>
            </w:pPr>
            <w:r w:rsidRPr="008A37F4">
              <w:rPr>
                <w:rFonts w:ascii="Tw Cen MT" w:hAnsi="Tw Cen MT"/>
                <w:b/>
              </w:rPr>
              <w:lastRenderedPageBreak/>
              <w:t>Element</w:t>
            </w:r>
          </w:p>
        </w:tc>
        <w:tc>
          <w:tcPr>
            <w:tcW w:w="171" w:type="pct"/>
          </w:tcPr>
          <w:p w14:paraId="1AD21980" w14:textId="77777777" w:rsidR="002F593A" w:rsidRPr="008A37F4" w:rsidRDefault="002F593A" w:rsidP="002F593A">
            <w:pPr>
              <w:rPr>
                <w:rFonts w:ascii="Tw Cen MT" w:hAnsi="Tw Cen MT"/>
                <w:b/>
              </w:rPr>
            </w:pPr>
            <w:r w:rsidRPr="008A37F4">
              <w:rPr>
                <w:rFonts w:ascii="Tw Cen MT" w:hAnsi="Tw Cen MT"/>
                <w:b/>
              </w:rPr>
              <w:t>A</w:t>
            </w:r>
          </w:p>
        </w:tc>
        <w:tc>
          <w:tcPr>
            <w:tcW w:w="170" w:type="pct"/>
          </w:tcPr>
          <w:p w14:paraId="1AD21981" w14:textId="77777777" w:rsidR="002F593A" w:rsidRPr="008A37F4" w:rsidRDefault="002F593A" w:rsidP="002F593A">
            <w:pPr>
              <w:rPr>
                <w:rFonts w:ascii="Tw Cen MT" w:hAnsi="Tw Cen MT"/>
                <w:b/>
              </w:rPr>
            </w:pPr>
            <w:r w:rsidRPr="008A37F4">
              <w:rPr>
                <w:rFonts w:ascii="Tw Cen MT" w:hAnsi="Tw Cen MT"/>
                <w:b/>
              </w:rPr>
              <w:t>U</w:t>
            </w:r>
          </w:p>
        </w:tc>
        <w:tc>
          <w:tcPr>
            <w:tcW w:w="171" w:type="pct"/>
          </w:tcPr>
          <w:p w14:paraId="1AD21982" w14:textId="77777777" w:rsidR="002F593A" w:rsidRPr="008A37F4" w:rsidRDefault="002F593A" w:rsidP="002F593A">
            <w:pPr>
              <w:rPr>
                <w:rFonts w:ascii="Tw Cen MT" w:hAnsi="Tw Cen MT"/>
                <w:b/>
              </w:rPr>
            </w:pPr>
            <w:r w:rsidRPr="008A37F4">
              <w:rPr>
                <w:rFonts w:ascii="Tw Cen MT" w:hAnsi="Tw Cen MT"/>
                <w:b/>
              </w:rPr>
              <w:t>NI</w:t>
            </w:r>
          </w:p>
        </w:tc>
        <w:tc>
          <w:tcPr>
            <w:tcW w:w="205" w:type="pct"/>
          </w:tcPr>
          <w:p w14:paraId="1AD21983" w14:textId="77777777" w:rsidR="002F593A" w:rsidRPr="008A37F4" w:rsidRDefault="002F593A" w:rsidP="002F593A">
            <w:pPr>
              <w:rPr>
                <w:rFonts w:ascii="Tw Cen MT" w:hAnsi="Tw Cen MT"/>
                <w:b/>
              </w:rPr>
            </w:pPr>
            <w:r w:rsidRPr="008A37F4">
              <w:rPr>
                <w:rFonts w:ascii="Tw Cen MT" w:hAnsi="Tw Cen MT"/>
                <w:b/>
              </w:rPr>
              <w:t>NA</w:t>
            </w:r>
          </w:p>
        </w:tc>
        <w:tc>
          <w:tcPr>
            <w:tcW w:w="2261" w:type="pct"/>
          </w:tcPr>
          <w:p w14:paraId="1AD21984" w14:textId="77777777" w:rsidR="002F593A" w:rsidRPr="008A37F4" w:rsidRDefault="002F593A" w:rsidP="002F593A">
            <w:pPr>
              <w:rPr>
                <w:rFonts w:ascii="Tw Cen MT" w:hAnsi="Tw Cen MT"/>
                <w:b/>
              </w:rPr>
            </w:pPr>
            <w:r w:rsidRPr="008A37F4">
              <w:rPr>
                <w:rFonts w:ascii="Tw Cen MT" w:hAnsi="Tw Cen MT"/>
                <w:b/>
              </w:rPr>
              <w:t>Comments</w:t>
            </w:r>
          </w:p>
        </w:tc>
      </w:tr>
      <w:tr w:rsidR="002F593A" w14:paraId="1AD21987" w14:textId="77777777" w:rsidTr="0071640D">
        <w:tc>
          <w:tcPr>
            <w:tcW w:w="5000" w:type="pct"/>
            <w:gridSpan w:val="6"/>
          </w:tcPr>
          <w:p w14:paraId="1AD21986" w14:textId="77777777" w:rsidR="002F593A" w:rsidRDefault="002F593A" w:rsidP="002F593A">
            <w:pPr>
              <w:tabs>
                <w:tab w:val="left" w:pos="336"/>
              </w:tabs>
              <w:rPr>
                <w:rFonts w:ascii="Tw Cen MT" w:hAnsi="Tw Cen MT"/>
              </w:rPr>
            </w:pPr>
            <w:r>
              <w:rPr>
                <w:rFonts w:ascii="Tw Cen MT" w:hAnsi="Tw Cen MT"/>
                <w:b/>
              </w:rPr>
              <w:t>B4</w:t>
            </w:r>
            <w:r w:rsidRPr="008A37F4">
              <w:rPr>
                <w:rFonts w:ascii="Tw Cen MT" w:hAnsi="Tw Cen MT"/>
                <w:b/>
              </w:rPr>
              <w:t>.</w:t>
            </w:r>
            <w:r w:rsidRPr="008A37F4">
              <w:rPr>
                <w:rFonts w:ascii="Tw Cen MT" w:hAnsi="Tw Cen MT"/>
                <w:b/>
              </w:rPr>
              <w:tab/>
            </w:r>
            <w:r>
              <w:rPr>
                <w:rFonts w:ascii="Tw Cen MT" w:hAnsi="Tw Cen MT"/>
                <w:b/>
              </w:rPr>
              <w:t>Analytical Methods</w:t>
            </w:r>
          </w:p>
        </w:tc>
      </w:tr>
      <w:tr w:rsidR="002F593A" w14:paraId="1AD2198E" w14:textId="77777777" w:rsidTr="00324F1D">
        <w:tc>
          <w:tcPr>
            <w:tcW w:w="2022" w:type="pct"/>
          </w:tcPr>
          <w:p w14:paraId="1AD21988" w14:textId="77777777" w:rsidR="002F593A" w:rsidRDefault="002F593A" w:rsidP="002F593A">
            <w:pPr>
              <w:ind w:left="360"/>
              <w:rPr>
                <w:rFonts w:ascii="Tw Cen MT" w:hAnsi="Tw Cen MT"/>
              </w:rPr>
            </w:pPr>
            <w:r>
              <w:rPr>
                <w:rFonts w:ascii="Tw Cen MT" w:hAnsi="Tw Cen MT"/>
              </w:rPr>
              <w:t xml:space="preserve">Identifies all analytical SOPs (field, laboratory and/or office) that should be followed by number, </w:t>
            </w:r>
            <w:proofErr w:type="gramStart"/>
            <w:r>
              <w:rPr>
                <w:rFonts w:ascii="Tw Cen MT" w:hAnsi="Tw Cen MT"/>
              </w:rPr>
              <w:t>date</w:t>
            </w:r>
            <w:proofErr w:type="gramEnd"/>
            <w:r>
              <w:rPr>
                <w:rFonts w:ascii="Tw Cen MT" w:hAnsi="Tw Cen MT"/>
              </w:rPr>
              <w:t xml:space="preserve"> and regulatory citation, indicating options or modifications to be taken, such as sub-sampling and extraction procedures</w:t>
            </w:r>
          </w:p>
        </w:tc>
        <w:tc>
          <w:tcPr>
            <w:tcW w:w="171" w:type="pct"/>
          </w:tcPr>
          <w:p w14:paraId="1AD21989"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8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8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8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8D"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2F593A" w14:paraId="1AD21995" w14:textId="77777777" w:rsidTr="00324F1D">
        <w:tc>
          <w:tcPr>
            <w:tcW w:w="2022" w:type="pct"/>
          </w:tcPr>
          <w:p w14:paraId="1AD2198F" w14:textId="77777777" w:rsidR="002F593A" w:rsidRDefault="002F593A" w:rsidP="002F593A">
            <w:pPr>
              <w:ind w:left="360"/>
              <w:rPr>
                <w:rFonts w:ascii="Tw Cen MT" w:hAnsi="Tw Cen MT"/>
              </w:rPr>
            </w:pPr>
            <w:r>
              <w:rPr>
                <w:rFonts w:ascii="Tw Cen MT" w:hAnsi="Tw Cen MT"/>
              </w:rPr>
              <w:t>Identifies equipment or instrumentation needed</w:t>
            </w:r>
          </w:p>
        </w:tc>
        <w:tc>
          <w:tcPr>
            <w:tcW w:w="171" w:type="pct"/>
          </w:tcPr>
          <w:p w14:paraId="1AD21990"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91"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9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9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94"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9C" w14:textId="77777777" w:rsidTr="00324F1D">
        <w:tc>
          <w:tcPr>
            <w:tcW w:w="2022" w:type="pct"/>
          </w:tcPr>
          <w:p w14:paraId="1AD21996" w14:textId="77777777" w:rsidR="002F593A" w:rsidRDefault="002F593A" w:rsidP="002F593A">
            <w:pPr>
              <w:ind w:left="360"/>
              <w:rPr>
                <w:rFonts w:ascii="Tw Cen MT" w:hAnsi="Tw Cen MT"/>
              </w:rPr>
            </w:pPr>
            <w:r>
              <w:rPr>
                <w:rFonts w:ascii="Tw Cen MT" w:hAnsi="Tw Cen MT"/>
              </w:rPr>
              <w:t>Specifies any specific method performance criteria</w:t>
            </w:r>
          </w:p>
        </w:tc>
        <w:tc>
          <w:tcPr>
            <w:tcW w:w="171" w:type="pct"/>
          </w:tcPr>
          <w:p w14:paraId="1AD21997"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98"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99"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9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9B"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A3" w14:textId="77777777" w:rsidTr="00324F1D">
        <w:tc>
          <w:tcPr>
            <w:tcW w:w="2022" w:type="pct"/>
          </w:tcPr>
          <w:p w14:paraId="1AD2199D" w14:textId="77777777" w:rsidR="002F593A" w:rsidRDefault="002F593A" w:rsidP="002F593A">
            <w:pPr>
              <w:ind w:left="360"/>
              <w:rPr>
                <w:rFonts w:ascii="Tw Cen MT" w:hAnsi="Tw Cen MT"/>
              </w:rPr>
            </w:pPr>
            <w:r>
              <w:rPr>
                <w:rFonts w:ascii="Tw Cen MT" w:hAnsi="Tw Cen MT"/>
              </w:rPr>
              <w:t>Identifies procedures to follow when failures occur, identifying individual responsible for correct action and appropriate documentation</w:t>
            </w:r>
          </w:p>
        </w:tc>
        <w:tc>
          <w:tcPr>
            <w:tcW w:w="171" w:type="pct"/>
          </w:tcPr>
          <w:p w14:paraId="1AD2199E"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9F"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A0"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A1"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A2"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AA" w14:textId="77777777" w:rsidTr="00324F1D">
        <w:tc>
          <w:tcPr>
            <w:tcW w:w="2022" w:type="pct"/>
          </w:tcPr>
          <w:p w14:paraId="1AD219A4" w14:textId="77777777" w:rsidR="002F593A" w:rsidRDefault="002F593A" w:rsidP="002F593A">
            <w:pPr>
              <w:ind w:left="360"/>
              <w:rPr>
                <w:rFonts w:ascii="Tw Cen MT" w:hAnsi="Tw Cen MT"/>
              </w:rPr>
            </w:pPr>
            <w:r>
              <w:rPr>
                <w:rFonts w:ascii="Tw Cen MT" w:hAnsi="Tw Cen MT"/>
              </w:rPr>
              <w:t>Identifies sample disposal procedures</w:t>
            </w:r>
          </w:p>
        </w:tc>
        <w:tc>
          <w:tcPr>
            <w:tcW w:w="171" w:type="pct"/>
          </w:tcPr>
          <w:p w14:paraId="1AD219A5"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A6"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A7"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A8"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A9"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B1" w14:textId="77777777" w:rsidTr="00324F1D">
        <w:tc>
          <w:tcPr>
            <w:tcW w:w="2022" w:type="pct"/>
          </w:tcPr>
          <w:p w14:paraId="1AD219AB" w14:textId="77777777" w:rsidR="002F593A" w:rsidRDefault="002F593A" w:rsidP="002F593A">
            <w:pPr>
              <w:ind w:left="360"/>
              <w:rPr>
                <w:rFonts w:ascii="Tw Cen MT" w:hAnsi="Tw Cen MT"/>
              </w:rPr>
            </w:pPr>
            <w:r>
              <w:rPr>
                <w:rFonts w:ascii="Tw Cen MT" w:hAnsi="Tw Cen MT"/>
              </w:rPr>
              <w:t>Specifies laboratory turnaround times needed</w:t>
            </w:r>
          </w:p>
        </w:tc>
        <w:tc>
          <w:tcPr>
            <w:tcW w:w="171" w:type="pct"/>
          </w:tcPr>
          <w:p w14:paraId="1AD219A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AD"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AE"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AF"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B0"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9B8" w14:textId="77777777" w:rsidTr="00324F1D">
        <w:tc>
          <w:tcPr>
            <w:tcW w:w="2022" w:type="pct"/>
          </w:tcPr>
          <w:p w14:paraId="1AD219B2" w14:textId="77777777" w:rsidR="002F593A" w:rsidRDefault="002F593A" w:rsidP="002F593A">
            <w:pPr>
              <w:ind w:left="360"/>
              <w:rPr>
                <w:rFonts w:ascii="Tw Cen MT" w:hAnsi="Tw Cen MT"/>
              </w:rPr>
            </w:pPr>
            <w:r>
              <w:rPr>
                <w:rFonts w:ascii="Tw Cen MT" w:hAnsi="Tw Cen MT"/>
              </w:rPr>
              <w:t>Provides method validation information and SOPs for nonstandard methods</w:t>
            </w:r>
          </w:p>
        </w:tc>
        <w:tc>
          <w:tcPr>
            <w:tcW w:w="171" w:type="pct"/>
          </w:tcPr>
          <w:p w14:paraId="1AD219B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B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B5"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B6"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B7"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C1" w14:textId="77777777" w:rsidTr="0071640D">
        <w:tc>
          <w:tcPr>
            <w:tcW w:w="5000" w:type="pct"/>
            <w:gridSpan w:val="6"/>
          </w:tcPr>
          <w:p w14:paraId="1AD219C0" w14:textId="77777777" w:rsidR="00AA4FE8" w:rsidRDefault="00AA4FE8" w:rsidP="00AA4FE8">
            <w:pPr>
              <w:tabs>
                <w:tab w:val="left" w:pos="336"/>
              </w:tabs>
              <w:rPr>
                <w:rFonts w:ascii="Tw Cen MT" w:hAnsi="Tw Cen MT"/>
              </w:rPr>
            </w:pPr>
            <w:r>
              <w:rPr>
                <w:rFonts w:ascii="Tw Cen MT" w:hAnsi="Tw Cen MT"/>
                <w:b/>
              </w:rPr>
              <w:t>B5</w:t>
            </w:r>
            <w:r w:rsidRPr="008A37F4">
              <w:rPr>
                <w:rFonts w:ascii="Tw Cen MT" w:hAnsi="Tw Cen MT"/>
                <w:b/>
              </w:rPr>
              <w:t>.</w:t>
            </w:r>
            <w:r w:rsidRPr="008A37F4">
              <w:rPr>
                <w:rFonts w:ascii="Tw Cen MT" w:hAnsi="Tw Cen MT"/>
                <w:b/>
              </w:rPr>
              <w:tab/>
            </w:r>
            <w:r>
              <w:rPr>
                <w:rFonts w:ascii="Tw Cen MT" w:hAnsi="Tw Cen MT"/>
                <w:b/>
              </w:rPr>
              <w:t>Quality Control</w:t>
            </w:r>
          </w:p>
        </w:tc>
      </w:tr>
      <w:tr w:rsidR="00AA4FE8" w14:paraId="1AD219C8" w14:textId="77777777" w:rsidTr="00324F1D">
        <w:tc>
          <w:tcPr>
            <w:tcW w:w="2022" w:type="pct"/>
          </w:tcPr>
          <w:p w14:paraId="1AD219C2" w14:textId="77777777" w:rsidR="00AA4FE8" w:rsidRDefault="00AA4FE8" w:rsidP="00AA4FE8">
            <w:pPr>
              <w:ind w:left="360"/>
              <w:rPr>
                <w:rFonts w:ascii="Tw Cen MT" w:hAnsi="Tw Cen MT"/>
              </w:rPr>
            </w:pPr>
            <w:r>
              <w:rPr>
                <w:rFonts w:ascii="Tw Cen MT" w:hAnsi="Tw Cen MT"/>
              </w:rPr>
              <w:t>For each type of sampling, analysis, or measurement technique, identifies QC activities which should be used, for example, blanks, spikes, duplicates, etc., and at what frequency</w:t>
            </w:r>
          </w:p>
        </w:tc>
        <w:tc>
          <w:tcPr>
            <w:tcW w:w="171" w:type="pct"/>
          </w:tcPr>
          <w:p w14:paraId="1AD219C3"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C4"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C5"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C6"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C7"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CF" w14:textId="77777777" w:rsidTr="00324F1D">
        <w:tc>
          <w:tcPr>
            <w:tcW w:w="2022" w:type="pct"/>
          </w:tcPr>
          <w:p w14:paraId="1AD219C9" w14:textId="77777777" w:rsidR="00AA4FE8" w:rsidRDefault="00AA4FE8" w:rsidP="00AA4FE8">
            <w:pPr>
              <w:ind w:left="360"/>
              <w:rPr>
                <w:rFonts w:ascii="Tw Cen MT" w:hAnsi="Tw Cen MT"/>
              </w:rPr>
            </w:pPr>
            <w:r>
              <w:rPr>
                <w:rFonts w:ascii="Tw Cen MT" w:hAnsi="Tw Cen MT"/>
              </w:rPr>
              <w:t>Details what should be done when control limits are exceeded, and how effectiveness of control actions will be determined and documented</w:t>
            </w:r>
          </w:p>
        </w:tc>
        <w:tc>
          <w:tcPr>
            <w:tcW w:w="171" w:type="pct"/>
          </w:tcPr>
          <w:p w14:paraId="1AD219CA"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CB"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CC"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CD"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CE"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D6" w14:textId="77777777" w:rsidTr="00324F1D">
        <w:tc>
          <w:tcPr>
            <w:tcW w:w="2022" w:type="pct"/>
          </w:tcPr>
          <w:p w14:paraId="1AD219D0" w14:textId="77777777" w:rsidR="00AA4FE8" w:rsidRDefault="00AA4FE8" w:rsidP="00AA4FE8">
            <w:pPr>
              <w:ind w:left="360"/>
              <w:rPr>
                <w:rFonts w:ascii="Tw Cen MT" w:hAnsi="Tw Cen MT"/>
              </w:rPr>
            </w:pPr>
            <w:r>
              <w:rPr>
                <w:rFonts w:ascii="Tw Cen MT" w:hAnsi="Tw Cen MT"/>
              </w:rPr>
              <w:t xml:space="preserve">Identifies procedures and formulas for calculating applicable QC statistics, for example, for precision, bias, </w:t>
            </w:r>
            <w:proofErr w:type="gramStart"/>
            <w:r>
              <w:rPr>
                <w:rFonts w:ascii="Tw Cen MT" w:hAnsi="Tw Cen MT"/>
              </w:rPr>
              <w:t>outliers</w:t>
            </w:r>
            <w:proofErr w:type="gramEnd"/>
            <w:r>
              <w:rPr>
                <w:rFonts w:ascii="Tw Cen MT" w:hAnsi="Tw Cen MT"/>
              </w:rPr>
              <w:t xml:space="preserve"> and missing data</w:t>
            </w:r>
          </w:p>
        </w:tc>
        <w:tc>
          <w:tcPr>
            <w:tcW w:w="171" w:type="pct"/>
          </w:tcPr>
          <w:p w14:paraId="1AD219D1"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D2"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D3"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D4"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D5"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D8" w14:textId="77777777" w:rsidTr="0071640D">
        <w:tc>
          <w:tcPr>
            <w:tcW w:w="5000" w:type="pct"/>
            <w:gridSpan w:val="6"/>
          </w:tcPr>
          <w:p w14:paraId="1AD219D7" w14:textId="77777777" w:rsidR="00AA4FE8" w:rsidRDefault="00AA4FE8" w:rsidP="00AA4FE8">
            <w:pPr>
              <w:tabs>
                <w:tab w:val="left" w:pos="336"/>
              </w:tabs>
              <w:rPr>
                <w:rFonts w:ascii="Tw Cen MT" w:hAnsi="Tw Cen MT"/>
              </w:rPr>
            </w:pPr>
            <w:r>
              <w:rPr>
                <w:rFonts w:ascii="Tw Cen MT" w:hAnsi="Tw Cen MT"/>
                <w:b/>
              </w:rPr>
              <w:t>B6</w:t>
            </w:r>
            <w:r w:rsidRPr="008A37F4">
              <w:rPr>
                <w:rFonts w:ascii="Tw Cen MT" w:hAnsi="Tw Cen MT"/>
                <w:b/>
              </w:rPr>
              <w:t>.</w:t>
            </w:r>
            <w:r w:rsidRPr="008A37F4">
              <w:rPr>
                <w:rFonts w:ascii="Tw Cen MT" w:hAnsi="Tw Cen MT"/>
                <w:b/>
              </w:rPr>
              <w:tab/>
            </w:r>
            <w:r>
              <w:rPr>
                <w:rFonts w:ascii="Tw Cen MT" w:hAnsi="Tw Cen MT"/>
                <w:b/>
              </w:rPr>
              <w:t>Instrument/Equipment Testing, Inspection and Maintenance</w:t>
            </w:r>
          </w:p>
        </w:tc>
      </w:tr>
      <w:tr w:rsidR="00AA4FE8" w14:paraId="1AD219DF" w14:textId="77777777" w:rsidTr="00324F1D">
        <w:tc>
          <w:tcPr>
            <w:tcW w:w="2022" w:type="pct"/>
          </w:tcPr>
          <w:p w14:paraId="1AD219D9" w14:textId="77777777" w:rsidR="00AA4FE8" w:rsidRDefault="00AA4FE8" w:rsidP="00AA4FE8">
            <w:pPr>
              <w:ind w:left="360"/>
              <w:rPr>
                <w:rFonts w:ascii="Tw Cen MT" w:hAnsi="Tw Cen MT"/>
              </w:rPr>
            </w:pPr>
            <w:r>
              <w:rPr>
                <w:rFonts w:ascii="Tw Cen MT" w:hAnsi="Tw Cen MT"/>
              </w:rPr>
              <w:t>Identifies field and laboratory equipment needing periodic maintenance, and the schedule for this</w:t>
            </w:r>
          </w:p>
        </w:tc>
        <w:tc>
          <w:tcPr>
            <w:tcW w:w="171" w:type="pct"/>
          </w:tcPr>
          <w:p w14:paraId="1AD219DA"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DB"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DC"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DD"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DE"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E6" w14:textId="77777777" w:rsidTr="00324F1D">
        <w:tc>
          <w:tcPr>
            <w:tcW w:w="2022" w:type="pct"/>
          </w:tcPr>
          <w:p w14:paraId="1AD219E0" w14:textId="77777777" w:rsidR="00AA4FE8" w:rsidRDefault="00AA4FE8" w:rsidP="00AA4FE8">
            <w:pPr>
              <w:ind w:left="360"/>
              <w:rPr>
                <w:rFonts w:ascii="Tw Cen MT" w:hAnsi="Tw Cen MT"/>
              </w:rPr>
            </w:pPr>
            <w:r>
              <w:rPr>
                <w:rFonts w:ascii="Tw Cen MT" w:hAnsi="Tw Cen MT"/>
              </w:rPr>
              <w:t>Identifies testing criteria</w:t>
            </w:r>
          </w:p>
        </w:tc>
        <w:tc>
          <w:tcPr>
            <w:tcW w:w="171" w:type="pct"/>
          </w:tcPr>
          <w:p w14:paraId="1AD219E1"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E2"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E3"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E4"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E5"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ED" w14:textId="77777777" w:rsidTr="00324F1D">
        <w:tc>
          <w:tcPr>
            <w:tcW w:w="2022" w:type="pct"/>
          </w:tcPr>
          <w:p w14:paraId="1AD219E7" w14:textId="77777777" w:rsidR="00AA4FE8" w:rsidRDefault="00AA4FE8" w:rsidP="00AA4FE8">
            <w:pPr>
              <w:ind w:left="360"/>
              <w:rPr>
                <w:rFonts w:ascii="Tw Cen MT" w:hAnsi="Tw Cen MT"/>
              </w:rPr>
            </w:pPr>
            <w:r>
              <w:rPr>
                <w:rFonts w:ascii="Tw Cen MT" w:hAnsi="Tw Cen MT"/>
              </w:rPr>
              <w:t>Notes availability and location of spare parts</w:t>
            </w:r>
          </w:p>
        </w:tc>
        <w:tc>
          <w:tcPr>
            <w:tcW w:w="171" w:type="pct"/>
          </w:tcPr>
          <w:p w14:paraId="1AD219E8"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E9"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EA"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EB"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EC"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F4" w14:textId="77777777" w:rsidTr="00324F1D">
        <w:tc>
          <w:tcPr>
            <w:tcW w:w="2022" w:type="pct"/>
          </w:tcPr>
          <w:p w14:paraId="1AD219EE" w14:textId="77777777" w:rsidR="00AA4FE8" w:rsidRDefault="00AA4FE8" w:rsidP="00AA4FE8">
            <w:pPr>
              <w:ind w:left="360"/>
              <w:rPr>
                <w:rFonts w:ascii="Tw Cen MT" w:hAnsi="Tw Cen MT"/>
              </w:rPr>
            </w:pPr>
            <w:r>
              <w:rPr>
                <w:rFonts w:ascii="Tw Cen MT" w:hAnsi="Tw Cen MT"/>
              </w:rPr>
              <w:t>Indicates procedures in place for inspecting equipment before usage</w:t>
            </w:r>
          </w:p>
        </w:tc>
        <w:tc>
          <w:tcPr>
            <w:tcW w:w="171" w:type="pct"/>
          </w:tcPr>
          <w:p w14:paraId="1AD219EF"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F0"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F1"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F2"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F3"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9FB" w14:textId="77777777" w:rsidTr="00324F1D">
        <w:tc>
          <w:tcPr>
            <w:tcW w:w="2022" w:type="pct"/>
          </w:tcPr>
          <w:p w14:paraId="1AD219F5" w14:textId="77777777" w:rsidR="00AA4FE8" w:rsidRDefault="00AA4FE8" w:rsidP="00AA4FE8">
            <w:pPr>
              <w:ind w:left="360"/>
              <w:rPr>
                <w:rFonts w:ascii="Tw Cen MT" w:hAnsi="Tw Cen MT"/>
              </w:rPr>
            </w:pPr>
            <w:r>
              <w:rPr>
                <w:rFonts w:ascii="Tw Cen MT" w:hAnsi="Tw Cen MT"/>
              </w:rPr>
              <w:t xml:space="preserve">Identifies individual(s) responsible for testing, </w:t>
            </w:r>
            <w:proofErr w:type="gramStart"/>
            <w:r>
              <w:rPr>
                <w:rFonts w:ascii="Tw Cen MT" w:hAnsi="Tw Cen MT"/>
              </w:rPr>
              <w:t>inspection</w:t>
            </w:r>
            <w:proofErr w:type="gramEnd"/>
            <w:r>
              <w:rPr>
                <w:rFonts w:ascii="Tw Cen MT" w:hAnsi="Tw Cen MT"/>
              </w:rPr>
              <w:t xml:space="preserve"> and maintenance</w:t>
            </w:r>
          </w:p>
        </w:tc>
        <w:tc>
          <w:tcPr>
            <w:tcW w:w="171" w:type="pct"/>
          </w:tcPr>
          <w:p w14:paraId="1AD219F6"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F7"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F8"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9F9"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9FA"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A4FE8" w14:paraId="1AD21A02" w14:textId="77777777" w:rsidTr="00324F1D">
        <w:tc>
          <w:tcPr>
            <w:tcW w:w="2022" w:type="pct"/>
          </w:tcPr>
          <w:p w14:paraId="1AD219FC" w14:textId="77777777" w:rsidR="00AA4FE8" w:rsidRDefault="00AA4FE8" w:rsidP="00AA4FE8">
            <w:pPr>
              <w:ind w:left="360"/>
              <w:rPr>
                <w:rFonts w:ascii="Tw Cen MT" w:hAnsi="Tw Cen MT"/>
              </w:rPr>
            </w:pPr>
            <w:r>
              <w:rPr>
                <w:rFonts w:ascii="Tw Cen MT" w:hAnsi="Tw Cen MT"/>
              </w:rPr>
              <w:t>Indicates how deficiencies found should be resolved, re-inspections performed, and effectiveness of correct action determined and documented</w:t>
            </w:r>
          </w:p>
        </w:tc>
        <w:tc>
          <w:tcPr>
            <w:tcW w:w="171" w:type="pct"/>
          </w:tcPr>
          <w:p w14:paraId="1AD219FD"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9FE"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9FF"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00" w14:textId="77777777" w:rsidR="00AA4FE8" w:rsidRDefault="00AA4FE8"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01" w14:textId="77777777" w:rsidR="00AA4FE8" w:rsidRDefault="00AA4FE8"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D467D" w14:paraId="39F5374B" w14:textId="77777777" w:rsidTr="009D467D">
        <w:trPr>
          <w:trHeight w:val="988"/>
        </w:trPr>
        <w:tc>
          <w:tcPr>
            <w:tcW w:w="5000" w:type="pct"/>
            <w:gridSpan w:val="6"/>
          </w:tcPr>
          <w:p w14:paraId="78AA57BF" w14:textId="77777777" w:rsidR="009D467D" w:rsidRDefault="009D467D" w:rsidP="00AA4FE8">
            <w:pPr>
              <w:rPr>
                <w:rFonts w:ascii="Tw Cen MT" w:hAnsi="Tw Cen MT"/>
              </w:rPr>
            </w:pPr>
          </w:p>
        </w:tc>
      </w:tr>
      <w:tr w:rsidR="00F465C4" w:rsidRPr="008A37F4" w14:paraId="1AD21A09" w14:textId="77777777" w:rsidTr="00780C39">
        <w:tc>
          <w:tcPr>
            <w:tcW w:w="2022" w:type="pct"/>
          </w:tcPr>
          <w:p w14:paraId="1AD21A03" w14:textId="77777777" w:rsidR="00F465C4" w:rsidRPr="008A37F4" w:rsidRDefault="00F465C4" w:rsidP="00780C39">
            <w:pPr>
              <w:tabs>
                <w:tab w:val="left" w:pos="360"/>
              </w:tabs>
              <w:rPr>
                <w:rFonts w:ascii="Tw Cen MT" w:hAnsi="Tw Cen MT"/>
                <w:b/>
              </w:rPr>
            </w:pPr>
            <w:r w:rsidRPr="008A37F4">
              <w:rPr>
                <w:rFonts w:ascii="Tw Cen MT" w:hAnsi="Tw Cen MT"/>
                <w:b/>
              </w:rPr>
              <w:lastRenderedPageBreak/>
              <w:t>Element</w:t>
            </w:r>
          </w:p>
        </w:tc>
        <w:tc>
          <w:tcPr>
            <w:tcW w:w="171" w:type="pct"/>
          </w:tcPr>
          <w:p w14:paraId="1AD21A04" w14:textId="77777777" w:rsidR="00F465C4" w:rsidRPr="008A37F4" w:rsidRDefault="00F465C4" w:rsidP="00780C39">
            <w:pPr>
              <w:rPr>
                <w:rFonts w:ascii="Tw Cen MT" w:hAnsi="Tw Cen MT"/>
                <w:b/>
              </w:rPr>
            </w:pPr>
            <w:r w:rsidRPr="008A37F4">
              <w:rPr>
                <w:rFonts w:ascii="Tw Cen MT" w:hAnsi="Tw Cen MT"/>
                <w:b/>
              </w:rPr>
              <w:t>A</w:t>
            </w:r>
          </w:p>
        </w:tc>
        <w:tc>
          <w:tcPr>
            <w:tcW w:w="170" w:type="pct"/>
          </w:tcPr>
          <w:p w14:paraId="1AD21A05" w14:textId="77777777" w:rsidR="00F465C4" w:rsidRPr="008A37F4" w:rsidRDefault="00F465C4" w:rsidP="00780C39">
            <w:pPr>
              <w:rPr>
                <w:rFonts w:ascii="Tw Cen MT" w:hAnsi="Tw Cen MT"/>
                <w:b/>
              </w:rPr>
            </w:pPr>
            <w:r w:rsidRPr="008A37F4">
              <w:rPr>
                <w:rFonts w:ascii="Tw Cen MT" w:hAnsi="Tw Cen MT"/>
                <w:b/>
              </w:rPr>
              <w:t>U</w:t>
            </w:r>
          </w:p>
        </w:tc>
        <w:tc>
          <w:tcPr>
            <w:tcW w:w="171" w:type="pct"/>
          </w:tcPr>
          <w:p w14:paraId="1AD21A06" w14:textId="77777777" w:rsidR="00F465C4" w:rsidRPr="008A37F4" w:rsidRDefault="00F465C4" w:rsidP="00780C39">
            <w:pPr>
              <w:rPr>
                <w:rFonts w:ascii="Tw Cen MT" w:hAnsi="Tw Cen MT"/>
                <w:b/>
              </w:rPr>
            </w:pPr>
            <w:r w:rsidRPr="008A37F4">
              <w:rPr>
                <w:rFonts w:ascii="Tw Cen MT" w:hAnsi="Tw Cen MT"/>
                <w:b/>
              </w:rPr>
              <w:t>NI</w:t>
            </w:r>
          </w:p>
        </w:tc>
        <w:tc>
          <w:tcPr>
            <w:tcW w:w="205" w:type="pct"/>
          </w:tcPr>
          <w:p w14:paraId="1AD21A07" w14:textId="77777777" w:rsidR="00F465C4" w:rsidRPr="008A37F4" w:rsidRDefault="00F465C4" w:rsidP="00780C39">
            <w:pPr>
              <w:rPr>
                <w:rFonts w:ascii="Tw Cen MT" w:hAnsi="Tw Cen MT"/>
                <w:b/>
              </w:rPr>
            </w:pPr>
            <w:r w:rsidRPr="008A37F4">
              <w:rPr>
                <w:rFonts w:ascii="Tw Cen MT" w:hAnsi="Tw Cen MT"/>
                <w:b/>
              </w:rPr>
              <w:t>NA</w:t>
            </w:r>
          </w:p>
        </w:tc>
        <w:tc>
          <w:tcPr>
            <w:tcW w:w="2261" w:type="pct"/>
          </w:tcPr>
          <w:p w14:paraId="1AD21A08" w14:textId="77777777" w:rsidR="00F465C4" w:rsidRPr="008A37F4" w:rsidRDefault="00F465C4" w:rsidP="00780C39">
            <w:pPr>
              <w:rPr>
                <w:rFonts w:ascii="Tw Cen MT" w:hAnsi="Tw Cen MT"/>
                <w:b/>
              </w:rPr>
            </w:pPr>
            <w:r w:rsidRPr="008A37F4">
              <w:rPr>
                <w:rFonts w:ascii="Tw Cen MT" w:hAnsi="Tw Cen MT"/>
                <w:b/>
              </w:rPr>
              <w:t>Comments</w:t>
            </w:r>
          </w:p>
        </w:tc>
      </w:tr>
      <w:tr w:rsidR="00AA4FE8" w14:paraId="1AD21A0B" w14:textId="77777777" w:rsidTr="0071640D">
        <w:tc>
          <w:tcPr>
            <w:tcW w:w="5000" w:type="pct"/>
            <w:gridSpan w:val="6"/>
          </w:tcPr>
          <w:p w14:paraId="1AD21A0A" w14:textId="77777777" w:rsidR="00AA4FE8" w:rsidRDefault="00AA4FE8" w:rsidP="00AA4FE8">
            <w:pPr>
              <w:tabs>
                <w:tab w:val="left" w:pos="336"/>
              </w:tabs>
              <w:rPr>
                <w:rFonts w:ascii="Tw Cen MT" w:hAnsi="Tw Cen MT"/>
              </w:rPr>
            </w:pPr>
            <w:r>
              <w:rPr>
                <w:rFonts w:ascii="Tw Cen MT" w:hAnsi="Tw Cen MT"/>
                <w:b/>
              </w:rPr>
              <w:t>B7</w:t>
            </w:r>
            <w:r w:rsidRPr="008A37F4">
              <w:rPr>
                <w:rFonts w:ascii="Tw Cen MT" w:hAnsi="Tw Cen MT"/>
                <w:b/>
              </w:rPr>
              <w:t>.</w:t>
            </w:r>
            <w:r w:rsidRPr="008A37F4">
              <w:rPr>
                <w:rFonts w:ascii="Tw Cen MT" w:hAnsi="Tw Cen MT"/>
                <w:b/>
              </w:rPr>
              <w:tab/>
            </w:r>
            <w:r>
              <w:rPr>
                <w:rFonts w:ascii="Tw Cen MT" w:hAnsi="Tw Cen MT"/>
                <w:b/>
              </w:rPr>
              <w:t>Instrument/Equipment Calibration and Frequency</w:t>
            </w:r>
          </w:p>
        </w:tc>
      </w:tr>
      <w:tr w:rsidR="00F465C4" w14:paraId="1AD21A12" w14:textId="77777777" w:rsidTr="00324F1D">
        <w:tc>
          <w:tcPr>
            <w:tcW w:w="2022" w:type="pct"/>
          </w:tcPr>
          <w:p w14:paraId="1AD21A0C" w14:textId="77777777" w:rsidR="00F465C4" w:rsidRDefault="00F465C4" w:rsidP="00F465C4">
            <w:pPr>
              <w:ind w:left="360"/>
              <w:rPr>
                <w:rFonts w:ascii="Tw Cen MT" w:hAnsi="Tw Cen MT"/>
              </w:rPr>
            </w:pPr>
            <w:r>
              <w:rPr>
                <w:rFonts w:ascii="Tw Cen MT" w:hAnsi="Tw Cen MT"/>
              </w:rPr>
              <w:t>Identifies equipment, tools, and instruments that should be calibrated and the frequency for this calibration</w:t>
            </w:r>
          </w:p>
        </w:tc>
        <w:tc>
          <w:tcPr>
            <w:tcW w:w="171" w:type="pct"/>
          </w:tcPr>
          <w:p w14:paraId="1AD21A0D"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0E"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0F"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10"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11" w14:textId="77777777" w:rsidR="00F465C4" w:rsidRDefault="00F465C4" w:rsidP="00F465C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465C4" w14:paraId="1AD21A19" w14:textId="77777777" w:rsidTr="00324F1D">
        <w:tc>
          <w:tcPr>
            <w:tcW w:w="2022" w:type="pct"/>
          </w:tcPr>
          <w:p w14:paraId="1AD21A13" w14:textId="77777777" w:rsidR="00F465C4" w:rsidRDefault="00F465C4" w:rsidP="00F465C4">
            <w:pPr>
              <w:ind w:left="360"/>
              <w:rPr>
                <w:rFonts w:ascii="Tw Cen MT" w:hAnsi="Tw Cen MT"/>
              </w:rPr>
            </w:pPr>
            <w:r>
              <w:rPr>
                <w:rFonts w:ascii="Tw Cen MT" w:hAnsi="Tw Cen MT"/>
              </w:rPr>
              <w:t>Describes how calibrations should be performed and documented, indicating test criteria and standards or certified equipment</w:t>
            </w:r>
          </w:p>
        </w:tc>
        <w:tc>
          <w:tcPr>
            <w:tcW w:w="171" w:type="pct"/>
          </w:tcPr>
          <w:p w14:paraId="1AD21A14"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15"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16"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17"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18" w14:textId="77777777" w:rsidR="00F465C4" w:rsidRDefault="00F465C4" w:rsidP="00F465C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465C4" w14:paraId="1AD21A20" w14:textId="77777777" w:rsidTr="00324F1D">
        <w:tc>
          <w:tcPr>
            <w:tcW w:w="2022" w:type="pct"/>
          </w:tcPr>
          <w:p w14:paraId="1AD21A1A" w14:textId="77777777" w:rsidR="00F465C4" w:rsidRDefault="00F465C4" w:rsidP="00F465C4">
            <w:pPr>
              <w:ind w:left="360"/>
              <w:rPr>
                <w:rFonts w:ascii="Tw Cen MT" w:hAnsi="Tw Cen MT"/>
              </w:rPr>
            </w:pPr>
            <w:r>
              <w:rPr>
                <w:rFonts w:ascii="Tw Cen MT" w:hAnsi="Tw Cen MT"/>
              </w:rPr>
              <w:t>Identifies how deficiencies should be resolved and documented</w:t>
            </w:r>
          </w:p>
        </w:tc>
        <w:tc>
          <w:tcPr>
            <w:tcW w:w="171" w:type="pct"/>
          </w:tcPr>
          <w:p w14:paraId="1AD21A1B"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1C"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1D"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1E" w14:textId="77777777" w:rsidR="00F465C4" w:rsidRDefault="00F465C4" w:rsidP="00F465C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1F" w14:textId="77777777" w:rsidR="00F465C4" w:rsidRDefault="00F465C4" w:rsidP="00F465C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2EDF" w14:paraId="1AD21A23" w14:textId="77777777" w:rsidTr="0071640D">
        <w:tc>
          <w:tcPr>
            <w:tcW w:w="5000" w:type="pct"/>
            <w:gridSpan w:val="6"/>
          </w:tcPr>
          <w:p w14:paraId="1AD21A22" w14:textId="77777777" w:rsidR="00642EDF" w:rsidRDefault="00642EDF" w:rsidP="00642EDF">
            <w:pPr>
              <w:tabs>
                <w:tab w:val="left" w:pos="336"/>
              </w:tabs>
              <w:rPr>
                <w:rFonts w:ascii="Tw Cen MT" w:hAnsi="Tw Cen MT"/>
              </w:rPr>
            </w:pPr>
            <w:r>
              <w:rPr>
                <w:rFonts w:ascii="Tw Cen MT" w:hAnsi="Tw Cen MT"/>
                <w:b/>
              </w:rPr>
              <w:t>B8</w:t>
            </w:r>
            <w:r w:rsidRPr="008A37F4">
              <w:rPr>
                <w:rFonts w:ascii="Tw Cen MT" w:hAnsi="Tw Cen MT"/>
                <w:b/>
              </w:rPr>
              <w:t>.</w:t>
            </w:r>
            <w:r w:rsidRPr="008A37F4">
              <w:rPr>
                <w:rFonts w:ascii="Tw Cen MT" w:hAnsi="Tw Cen MT"/>
                <w:b/>
              </w:rPr>
              <w:tab/>
            </w:r>
            <w:r>
              <w:rPr>
                <w:rFonts w:ascii="Tw Cen MT" w:hAnsi="Tw Cen MT"/>
                <w:b/>
              </w:rPr>
              <w:t>Inspection/Acceptance for Supplies and Consumables</w:t>
            </w:r>
          </w:p>
        </w:tc>
      </w:tr>
      <w:tr w:rsidR="00F85DA5" w14:paraId="1AD21A2A" w14:textId="77777777" w:rsidTr="00324F1D">
        <w:tc>
          <w:tcPr>
            <w:tcW w:w="2022" w:type="pct"/>
          </w:tcPr>
          <w:p w14:paraId="1AD21A24" w14:textId="77777777" w:rsidR="00F85DA5" w:rsidRDefault="00F85DA5" w:rsidP="00324F1D">
            <w:pPr>
              <w:ind w:left="360"/>
              <w:rPr>
                <w:rFonts w:ascii="Tw Cen MT" w:hAnsi="Tw Cen MT"/>
              </w:rPr>
            </w:pPr>
            <w:r>
              <w:rPr>
                <w:rFonts w:ascii="Tw Cen MT" w:hAnsi="Tw Cen MT"/>
              </w:rPr>
              <w:t xml:space="preserve">Identifies critical supplies and consumables for field and laboratory, noting supply source, acceptance criteria, and procedures for tracking, </w:t>
            </w:r>
            <w:proofErr w:type="gramStart"/>
            <w:r>
              <w:rPr>
                <w:rFonts w:ascii="Tw Cen MT" w:hAnsi="Tw Cen MT"/>
              </w:rPr>
              <w:t>storing</w:t>
            </w:r>
            <w:proofErr w:type="gramEnd"/>
            <w:r>
              <w:rPr>
                <w:rFonts w:ascii="Tw Cen MT" w:hAnsi="Tw Cen MT"/>
              </w:rPr>
              <w:t xml:space="preserve"> and retrieving these materials</w:t>
            </w:r>
          </w:p>
        </w:tc>
        <w:tc>
          <w:tcPr>
            <w:tcW w:w="171" w:type="pct"/>
          </w:tcPr>
          <w:p w14:paraId="1AD21A25"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26"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27"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28"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29" w14:textId="77777777" w:rsidR="00F85DA5" w:rsidRDefault="00F85DA5"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85DA5" w14:paraId="1AD21A31" w14:textId="77777777" w:rsidTr="00324F1D">
        <w:tc>
          <w:tcPr>
            <w:tcW w:w="2022" w:type="pct"/>
          </w:tcPr>
          <w:p w14:paraId="1AD21A2B" w14:textId="77777777" w:rsidR="00F85DA5" w:rsidRDefault="00F85DA5" w:rsidP="00324F1D">
            <w:pPr>
              <w:ind w:left="360"/>
              <w:rPr>
                <w:rFonts w:ascii="Tw Cen MT" w:hAnsi="Tw Cen MT"/>
              </w:rPr>
            </w:pPr>
            <w:r>
              <w:rPr>
                <w:rFonts w:ascii="Tw Cen MT" w:hAnsi="Tw Cen MT"/>
              </w:rPr>
              <w:t>Identifies the individual(s) responsible for this</w:t>
            </w:r>
          </w:p>
        </w:tc>
        <w:tc>
          <w:tcPr>
            <w:tcW w:w="171" w:type="pct"/>
          </w:tcPr>
          <w:p w14:paraId="1AD21A2C"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2D"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2E"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2F"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30" w14:textId="77777777" w:rsidR="00F85DA5" w:rsidRDefault="00F85DA5"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2EDF" w14:paraId="1AD21A33" w14:textId="77777777" w:rsidTr="0071640D">
        <w:tc>
          <w:tcPr>
            <w:tcW w:w="5000" w:type="pct"/>
            <w:gridSpan w:val="6"/>
          </w:tcPr>
          <w:p w14:paraId="1AD21A32" w14:textId="77777777" w:rsidR="00642EDF" w:rsidRDefault="00642EDF" w:rsidP="004244A6">
            <w:pPr>
              <w:tabs>
                <w:tab w:val="left" w:pos="336"/>
              </w:tabs>
              <w:rPr>
                <w:rFonts w:ascii="Tw Cen MT" w:hAnsi="Tw Cen MT"/>
              </w:rPr>
            </w:pPr>
            <w:r>
              <w:rPr>
                <w:rFonts w:ascii="Tw Cen MT" w:hAnsi="Tw Cen MT"/>
                <w:b/>
              </w:rPr>
              <w:t>B9</w:t>
            </w:r>
            <w:r w:rsidRPr="008A37F4">
              <w:rPr>
                <w:rFonts w:ascii="Tw Cen MT" w:hAnsi="Tw Cen MT"/>
                <w:b/>
              </w:rPr>
              <w:t>.</w:t>
            </w:r>
            <w:r w:rsidRPr="008A37F4">
              <w:rPr>
                <w:rFonts w:ascii="Tw Cen MT" w:hAnsi="Tw Cen MT"/>
                <w:b/>
              </w:rPr>
              <w:tab/>
            </w:r>
            <w:r w:rsidR="004244A6">
              <w:rPr>
                <w:rFonts w:ascii="Tw Cen MT" w:hAnsi="Tw Cen MT"/>
                <w:b/>
              </w:rPr>
              <w:t>Non-Direct Measurements</w:t>
            </w:r>
          </w:p>
        </w:tc>
      </w:tr>
      <w:tr w:rsidR="00250513" w14:paraId="1AD21A3A" w14:textId="77777777" w:rsidTr="00324F1D">
        <w:tc>
          <w:tcPr>
            <w:tcW w:w="2022" w:type="pct"/>
          </w:tcPr>
          <w:p w14:paraId="1AD21A34" w14:textId="77777777" w:rsidR="00250513" w:rsidRDefault="00250513" w:rsidP="00324F1D">
            <w:pPr>
              <w:ind w:left="360"/>
              <w:rPr>
                <w:rFonts w:ascii="Tw Cen MT" w:hAnsi="Tw Cen MT"/>
              </w:rPr>
            </w:pPr>
            <w:r>
              <w:rPr>
                <w:rFonts w:ascii="Tw Cen MT" w:hAnsi="Tw Cen MT"/>
              </w:rPr>
              <w:t>Identifies data sources, for example, computer databases or literature files, or models that should be accessed and used</w:t>
            </w:r>
          </w:p>
        </w:tc>
        <w:tc>
          <w:tcPr>
            <w:tcW w:w="171" w:type="pct"/>
          </w:tcPr>
          <w:p w14:paraId="1AD21A35"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36"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37"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38"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39" w14:textId="77777777" w:rsidR="00250513" w:rsidRDefault="00250513" w:rsidP="00701EE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sidR="00701EEA">
              <w:rPr>
                <w:rFonts w:ascii="Tw Cen MT" w:hAnsi="Tw Cen MT"/>
              </w:rPr>
              <w:t> </w:t>
            </w:r>
            <w:r w:rsidR="00701EEA">
              <w:rPr>
                <w:rFonts w:ascii="Tw Cen MT" w:hAnsi="Tw Cen MT"/>
              </w:rPr>
              <w:t> </w:t>
            </w:r>
            <w:r w:rsidR="00701EEA">
              <w:rPr>
                <w:rFonts w:ascii="Tw Cen MT" w:hAnsi="Tw Cen MT"/>
              </w:rPr>
              <w:t> </w:t>
            </w:r>
            <w:r w:rsidR="00701EEA">
              <w:rPr>
                <w:rFonts w:ascii="Tw Cen MT" w:hAnsi="Tw Cen MT"/>
              </w:rPr>
              <w:t> </w:t>
            </w:r>
            <w:r w:rsidR="00701EEA">
              <w:rPr>
                <w:rFonts w:ascii="Tw Cen MT" w:hAnsi="Tw Cen MT"/>
              </w:rPr>
              <w:t> </w:t>
            </w:r>
            <w:r>
              <w:rPr>
                <w:rFonts w:ascii="Tw Cen MT" w:hAnsi="Tw Cen MT"/>
              </w:rPr>
              <w:fldChar w:fldCharType="end"/>
            </w:r>
          </w:p>
        </w:tc>
      </w:tr>
      <w:tr w:rsidR="00250513" w14:paraId="1AD21A41" w14:textId="77777777" w:rsidTr="00324F1D">
        <w:tc>
          <w:tcPr>
            <w:tcW w:w="2022" w:type="pct"/>
          </w:tcPr>
          <w:p w14:paraId="1AD21A3B" w14:textId="77777777" w:rsidR="00250513" w:rsidRDefault="00250513" w:rsidP="00324F1D">
            <w:pPr>
              <w:ind w:left="360"/>
              <w:rPr>
                <w:rFonts w:ascii="Tw Cen MT" w:hAnsi="Tw Cen MT"/>
              </w:rPr>
            </w:pPr>
            <w:r>
              <w:rPr>
                <w:rFonts w:ascii="Tw Cen MT" w:hAnsi="Tw Cen MT"/>
              </w:rPr>
              <w:t>Describes the intended use of this information and the rationale for their selection, i.e., its relevance to project</w:t>
            </w:r>
          </w:p>
        </w:tc>
        <w:tc>
          <w:tcPr>
            <w:tcW w:w="171" w:type="pct"/>
          </w:tcPr>
          <w:p w14:paraId="1AD21A3C"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3D"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3E"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3F"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40"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48" w14:textId="77777777" w:rsidTr="00324F1D">
        <w:tc>
          <w:tcPr>
            <w:tcW w:w="2022" w:type="pct"/>
          </w:tcPr>
          <w:p w14:paraId="1AD21A42" w14:textId="77777777" w:rsidR="00250513" w:rsidRDefault="00250513" w:rsidP="00324F1D">
            <w:pPr>
              <w:ind w:left="360"/>
              <w:rPr>
                <w:rFonts w:ascii="Tw Cen MT" w:hAnsi="Tw Cen MT"/>
              </w:rPr>
            </w:pPr>
            <w:r>
              <w:rPr>
                <w:rFonts w:ascii="Tw Cen MT" w:hAnsi="Tw Cen MT"/>
              </w:rPr>
              <w:t>Indicates the acceptance criteria for these data sources and/or models</w:t>
            </w:r>
          </w:p>
        </w:tc>
        <w:tc>
          <w:tcPr>
            <w:tcW w:w="171" w:type="pct"/>
          </w:tcPr>
          <w:p w14:paraId="1AD21A43"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44"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45"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46"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47"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4F" w14:textId="77777777" w:rsidTr="00324F1D">
        <w:tc>
          <w:tcPr>
            <w:tcW w:w="2022" w:type="pct"/>
          </w:tcPr>
          <w:p w14:paraId="1AD21A49" w14:textId="77777777" w:rsidR="00250513" w:rsidRDefault="00250513" w:rsidP="00324F1D">
            <w:pPr>
              <w:ind w:left="360"/>
              <w:rPr>
                <w:rFonts w:ascii="Tw Cen MT" w:hAnsi="Tw Cen MT"/>
              </w:rPr>
            </w:pPr>
            <w:r>
              <w:rPr>
                <w:rFonts w:ascii="Tw Cen MT" w:hAnsi="Tw Cen MT"/>
              </w:rPr>
              <w:t>Identifies key resources/support facilities needed</w:t>
            </w:r>
          </w:p>
        </w:tc>
        <w:tc>
          <w:tcPr>
            <w:tcW w:w="171" w:type="pct"/>
          </w:tcPr>
          <w:p w14:paraId="1AD21A4A"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4B"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4C"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4D"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4E"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56" w14:textId="77777777" w:rsidTr="00324F1D">
        <w:tc>
          <w:tcPr>
            <w:tcW w:w="2022" w:type="pct"/>
          </w:tcPr>
          <w:p w14:paraId="1AD21A50" w14:textId="77777777" w:rsidR="00250513" w:rsidRDefault="00250513" w:rsidP="00324F1D">
            <w:pPr>
              <w:ind w:left="360"/>
              <w:rPr>
                <w:rFonts w:ascii="Tw Cen MT" w:hAnsi="Tw Cen MT"/>
              </w:rPr>
            </w:pPr>
            <w:r>
              <w:rPr>
                <w:rFonts w:ascii="Tw Cen MT" w:hAnsi="Tw Cen MT"/>
              </w:rPr>
              <w:t>Describes how limits to validity and operating conditions should be determined, for example, internal checks of the program and Beta testing</w:t>
            </w:r>
          </w:p>
        </w:tc>
        <w:tc>
          <w:tcPr>
            <w:tcW w:w="171" w:type="pct"/>
          </w:tcPr>
          <w:p w14:paraId="1AD21A51"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52"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53"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54"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55"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B14E8" w14:paraId="1AD21A58" w14:textId="77777777" w:rsidTr="0071640D">
        <w:tc>
          <w:tcPr>
            <w:tcW w:w="5000" w:type="pct"/>
            <w:gridSpan w:val="6"/>
          </w:tcPr>
          <w:p w14:paraId="1AD21A57" w14:textId="77777777" w:rsidR="009B14E8" w:rsidRDefault="009B14E8" w:rsidP="009B14E8">
            <w:pPr>
              <w:tabs>
                <w:tab w:val="left" w:pos="336"/>
              </w:tabs>
              <w:rPr>
                <w:rFonts w:ascii="Tw Cen MT" w:hAnsi="Tw Cen MT"/>
              </w:rPr>
            </w:pPr>
            <w:r>
              <w:rPr>
                <w:rFonts w:ascii="Tw Cen MT" w:hAnsi="Tw Cen MT"/>
                <w:b/>
              </w:rPr>
              <w:t>B10. Data Management</w:t>
            </w:r>
          </w:p>
        </w:tc>
      </w:tr>
      <w:tr w:rsidR="00250513" w14:paraId="1AD21A5F" w14:textId="77777777" w:rsidTr="00324F1D">
        <w:tc>
          <w:tcPr>
            <w:tcW w:w="2022" w:type="pct"/>
          </w:tcPr>
          <w:p w14:paraId="1AD21A59" w14:textId="77777777" w:rsidR="00250513" w:rsidRDefault="00250513" w:rsidP="00324F1D">
            <w:pPr>
              <w:ind w:left="360"/>
              <w:rPr>
                <w:rFonts w:ascii="Tw Cen MT" w:hAnsi="Tw Cen MT"/>
              </w:rPr>
            </w:pPr>
            <w:r>
              <w:rPr>
                <w:rFonts w:ascii="Tw Cen MT" w:hAnsi="Tw Cen MT"/>
              </w:rPr>
              <w:t>Describes data management scheme from field to final use and storage</w:t>
            </w:r>
          </w:p>
        </w:tc>
        <w:tc>
          <w:tcPr>
            <w:tcW w:w="171" w:type="pct"/>
          </w:tcPr>
          <w:p w14:paraId="1AD21A5A"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5B"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5C"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5D"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5E"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66" w14:textId="77777777" w:rsidTr="00324F1D">
        <w:tc>
          <w:tcPr>
            <w:tcW w:w="2022" w:type="pct"/>
          </w:tcPr>
          <w:p w14:paraId="1AD21A60" w14:textId="77777777" w:rsidR="00250513" w:rsidRDefault="00250513" w:rsidP="00324F1D">
            <w:pPr>
              <w:ind w:left="360"/>
              <w:rPr>
                <w:rFonts w:ascii="Tw Cen MT" w:hAnsi="Tw Cen MT"/>
              </w:rPr>
            </w:pPr>
            <w:r>
              <w:rPr>
                <w:rFonts w:ascii="Tw Cen MT" w:hAnsi="Tw Cen MT"/>
              </w:rPr>
              <w:t>Discusses standard record-keeping and tracking practices, and the document control system or cites other written documentation such as SOPs</w:t>
            </w:r>
          </w:p>
        </w:tc>
        <w:tc>
          <w:tcPr>
            <w:tcW w:w="171" w:type="pct"/>
          </w:tcPr>
          <w:p w14:paraId="1AD21A61"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62"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63"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64"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65"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6D" w14:textId="77777777" w:rsidTr="00324F1D">
        <w:tc>
          <w:tcPr>
            <w:tcW w:w="2022" w:type="pct"/>
          </w:tcPr>
          <w:p w14:paraId="1AD21A67" w14:textId="77777777" w:rsidR="00250513" w:rsidRDefault="00250513" w:rsidP="00324F1D">
            <w:pPr>
              <w:ind w:left="360"/>
              <w:rPr>
                <w:rFonts w:ascii="Tw Cen MT" w:hAnsi="Tw Cen MT"/>
              </w:rPr>
            </w:pPr>
            <w:r>
              <w:rPr>
                <w:rFonts w:ascii="Tw Cen MT" w:hAnsi="Tw Cen MT"/>
              </w:rPr>
              <w:t>Identifies data handling equipment/procedures that should be used to process, compile, analyze and transmit data reliably and accurately</w:t>
            </w:r>
          </w:p>
        </w:tc>
        <w:tc>
          <w:tcPr>
            <w:tcW w:w="171" w:type="pct"/>
          </w:tcPr>
          <w:p w14:paraId="1AD21A68"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69"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6A"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6B"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6C"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74" w14:textId="77777777" w:rsidTr="00324F1D">
        <w:tc>
          <w:tcPr>
            <w:tcW w:w="2022" w:type="pct"/>
          </w:tcPr>
          <w:p w14:paraId="1AD21A6E" w14:textId="77777777" w:rsidR="00250513" w:rsidRDefault="00250513" w:rsidP="00324F1D">
            <w:pPr>
              <w:ind w:left="360"/>
              <w:rPr>
                <w:rFonts w:ascii="Tw Cen MT" w:hAnsi="Tw Cen MT"/>
              </w:rPr>
            </w:pPr>
            <w:r>
              <w:rPr>
                <w:rFonts w:ascii="Tw Cen MT" w:hAnsi="Tw Cen MT"/>
              </w:rPr>
              <w:t>Identifies individual(s) responsible for this</w:t>
            </w:r>
          </w:p>
        </w:tc>
        <w:tc>
          <w:tcPr>
            <w:tcW w:w="171" w:type="pct"/>
          </w:tcPr>
          <w:p w14:paraId="1AD21A6F"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70"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71"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72"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73"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7B" w14:textId="77777777" w:rsidTr="00324F1D">
        <w:tc>
          <w:tcPr>
            <w:tcW w:w="2022" w:type="pct"/>
          </w:tcPr>
          <w:p w14:paraId="1AD21A75" w14:textId="77777777" w:rsidR="00250513" w:rsidRDefault="00250513" w:rsidP="00324F1D">
            <w:pPr>
              <w:ind w:left="360"/>
              <w:rPr>
                <w:rFonts w:ascii="Tw Cen MT" w:hAnsi="Tw Cen MT"/>
              </w:rPr>
            </w:pPr>
            <w:r>
              <w:rPr>
                <w:rFonts w:ascii="Tw Cen MT" w:hAnsi="Tw Cen MT"/>
              </w:rPr>
              <w:t>Describes the process for data archival and retrieval</w:t>
            </w:r>
          </w:p>
        </w:tc>
        <w:tc>
          <w:tcPr>
            <w:tcW w:w="171" w:type="pct"/>
          </w:tcPr>
          <w:p w14:paraId="1AD21A76"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77"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78"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79"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7A"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82" w14:textId="77777777" w:rsidTr="00324F1D">
        <w:tc>
          <w:tcPr>
            <w:tcW w:w="2022" w:type="pct"/>
          </w:tcPr>
          <w:p w14:paraId="1AD21A7C" w14:textId="77777777" w:rsidR="00250513" w:rsidRDefault="00250513" w:rsidP="00324F1D">
            <w:pPr>
              <w:ind w:left="360"/>
              <w:rPr>
                <w:rFonts w:ascii="Tw Cen MT" w:hAnsi="Tw Cen MT"/>
              </w:rPr>
            </w:pPr>
            <w:r>
              <w:rPr>
                <w:rFonts w:ascii="Tw Cen MT" w:hAnsi="Tw Cen MT"/>
              </w:rPr>
              <w:t>Describes procedures to demonstrate acceptability of hardware and software configurations</w:t>
            </w:r>
          </w:p>
        </w:tc>
        <w:tc>
          <w:tcPr>
            <w:tcW w:w="171" w:type="pct"/>
          </w:tcPr>
          <w:p w14:paraId="1AD21A7D"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7E"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7F"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80"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81"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1AD21A89" w14:textId="77777777" w:rsidTr="00324F1D">
        <w:tc>
          <w:tcPr>
            <w:tcW w:w="2022" w:type="pct"/>
          </w:tcPr>
          <w:p w14:paraId="1AD21A83" w14:textId="77777777" w:rsidR="00250513" w:rsidRDefault="00250513" w:rsidP="00324F1D">
            <w:pPr>
              <w:ind w:left="360"/>
              <w:rPr>
                <w:rFonts w:ascii="Tw Cen MT" w:hAnsi="Tw Cen MT"/>
              </w:rPr>
            </w:pPr>
            <w:r>
              <w:rPr>
                <w:rFonts w:ascii="Tw Cen MT" w:hAnsi="Tw Cen MT"/>
              </w:rPr>
              <w:t>Attaches checklists and forms that should be used</w:t>
            </w:r>
          </w:p>
        </w:tc>
        <w:tc>
          <w:tcPr>
            <w:tcW w:w="171" w:type="pct"/>
          </w:tcPr>
          <w:p w14:paraId="1AD21A84"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85"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86"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87" w14:textId="77777777" w:rsidR="00250513" w:rsidRDefault="00250513"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88" w14:textId="77777777" w:rsidR="00250513" w:rsidRDefault="00250513"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A8A" w14:textId="77777777" w:rsidR="00F85DA5" w:rsidRDefault="00F85DA5" w:rsidP="00F85DA5">
      <w:pPr>
        <w:rPr>
          <w:rFonts w:ascii="Tw Cen MT" w:hAnsi="Tw Cen MT"/>
        </w:rPr>
      </w:pPr>
    </w:p>
    <w:p w14:paraId="1AD21A8B" w14:textId="77777777" w:rsidR="002F593A" w:rsidRDefault="002F593A" w:rsidP="00F85DA5">
      <w:pPr>
        <w:rPr>
          <w:rFonts w:ascii="Tw Cen MT" w:hAnsi="Tw Cen MT"/>
          <w:b/>
          <w:u w:val="single"/>
        </w:rPr>
      </w:pPr>
    </w:p>
    <w:p w14:paraId="1AD21A8C" w14:textId="77777777" w:rsidR="002F593A" w:rsidRDefault="002F593A" w:rsidP="00F85DA5">
      <w:pPr>
        <w:rPr>
          <w:rFonts w:ascii="Tw Cen MT" w:hAnsi="Tw Cen MT"/>
          <w:b/>
          <w:u w:val="single"/>
        </w:rPr>
      </w:pPr>
    </w:p>
    <w:p w14:paraId="1AD21A8D" w14:textId="77777777" w:rsidR="002F593A" w:rsidRDefault="002F593A" w:rsidP="00F85DA5">
      <w:pPr>
        <w:rPr>
          <w:rFonts w:ascii="Tw Cen MT" w:hAnsi="Tw Cen MT"/>
          <w:b/>
          <w:u w:val="single"/>
        </w:rPr>
      </w:pPr>
    </w:p>
    <w:p w14:paraId="1AD21A8E" w14:textId="77777777" w:rsidR="00F85DA5" w:rsidRDefault="00F85DA5" w:rsidP="00F85DA5">
      <w:pPr>
        <w:rPr>
          <w:rFonts w:ascii="Tw Cen MT" w:hAnsi="Tw Cen MT"/>
          <w:b/>
          <w:u w:val="single"/>
        </w:rPr>
      </w:pPr>
      <w:r>
        <w:rPr>
          <w:rFonts w:ascii="Tw Cen MT" w:hAnsi="Tw Cen MT"/>
          <w:b/>
          <w:u w:val="single"/>
        </w:rPr>
        <w:t>ASSESSMENT and OVERSIGHT</w:t>
      </w:r>
    </w:p>
    <w:p w14:paraId="1AD21A8F" w14:textId="77777777" w:rsidR="00F85DA5" w:rsidRPr="00E54C55" w:rsidRDefault="00F85DA5" w:rsidP="00F85DA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F85DA5" w:rsidRPr="008A37F4" w14:paraId="1AD21A96" w14:textId="77777777" w:rsidTr="0071640D">
        <w:trPr>
          <w:cantSplit/>
          <w:trHeight w:val="350"/>
        </w:trPr>
        <w:tc>
          <w:tcPr>
            <w:tcW w:w="2022" w:type="pct"/>
          </w:tcPr>
          <w:p w14:paraId="1AD21A90" w14:textId="77777777" w:rsidR="00F85DA5" w:rsidRPr="008A37F4" w:rsidRDefault="00F85DA5" w:rsidP="0071640D">
            <w:pPr>
              <w:tabs>
                <w:tab w:val="left" w:pos="360"/>
              </w:tabs>
              <w:rPr>
                <w:rFonts w:ascii="Tw Cen MT" w:hAnsi="Tw Cen MT"/>
                <w:b/>
              </w:rPr>
            </w:pPr>
            <w:r w:rsidRPr="008A37F4">
              <w:rPr>
                <w:rFonts w:ascii="Tw Cen MT" w:hAnsi="Tw Cen MT"/>
                <w:b/>
              </w:rPr>
              <w:t>Element</w:t>
            </w:r>
          </w:p>
        </w:tc>
        <w:tc>
          <w:tcPr>
            <w:tcW w:w="171" w:type="pct"/>
          </w:tcPr>
          <w:p w14:paraId="1AD21A91" w14:textId="77777777" w:rsidR="00F85DA5" w:rsidRPr="008A37F4" w:rsidRDefault="00F85DA5" w:rsidP="0071640D">
            <w:pPr>
              <w:rPr>
                <w:rFonts w:ascii="Tw Cen MT" w:hAnsi="Tw Cen MT"/>
                <w:b/>
              </w:rPr>
            </w:pPr>
            <w:r w:rsidRPr="008A37F4">
              <w:rPr>
                <w:rFonts w:ascii="Tw Cen MT" w:hAnsi="Tw Cen MT"/>
                <w:b/>
              </w:rPr>
              <w:t>A</w:t>
            </w:r>
          </w:p>
        </w:tc>
        <w:tc>
          <w:tcPr>
            <w:tcW w:w="170" w:type="pct"/>
          </w:tcPr>
          <w:p w14:paraId="1AD21A92" w14:textId="77777777" w:rsidR="00F85DA5" w:rsidRPr="008A37F4" w:rsidRDefault="00F85DA5" w:rsidP="0071640D">
            <w:pPr>
              <w:rPr>
                <w:rFonts w:ascii="Tw Cen MT" w:hAnsi="Tw Cen MT"/>
                <w:b/>
              </w:rPr>
            </w:pPr>
            <w:r w:rsidRPr="008A37F4">
              <w:rPr>
                <w:rFonts w:ascii="Tw Cen MT" w:hAnsi="Tw Cen MT"/>
                <w:b/>
              </w:rPr>
              <w:t>U</w:t>
            </w:r>
          </w:p>
        </w:tc>
        <w:tc>
          <w:tcPr>
            <w:tcW w:w="171" w:type="pct"/>
          </w:tcPr>
          <w:p w14:paraId="1AD21A93" w14:textId="77777777" w:rsidR="00F85DA5" w:rsidRPr="008A37F4" w:rsidRDefault="00F85DA5" w:rsidP="0071640D">
            <w:pPr>
              <w:rPr>
                <w:rFonts w:ascii="Tw Cen MT" w:hAnsi="Tw Cen MT"/>
                <w:b/>
              </w:rPr>
            </w:pPr>
            <w:r w:rsidRPr="008A37F4">
              <w:rPr>
                <w:rFonts w:ascii="Tw Cen MT" w:hAnsi="Tw Cen MT"/>
                <w:b/>
              </w:rPr>
              <w:t>NI</w:t>
            </w:r>
          </w:p>
        </w:tc>
        <w:tc>
          <w:tcPr>
            <w:tcW w:w="205" w:type="pct"/>
          </w:tcPr>
          <w:p w14:paraId="1AD21A94" w14:textId="77777777" w:rsidR="00F85DA5" w:rsidRPr="008A37F4" w:rsidRDefault="00F85DA5" w:rsidP="0071640D">
            <w:pPr>
              <w:rPr>
                <w:rFonts w:ascii="Tw Cen MT" w:hAnsi="Tw Cen MT"/>
                <w:b/>
              </w:rPr>
            </w:pPr>
            <w:r w:rsidRPr="008A37F4">
              <w:rPr>
                <w:rFonts w:ascii="Tw Cen MT" w:hAnsi="Tw Cen MT"/>
                <w:b/>
              </w:rPr>
              <w:t>NA</w:t>
            </w:r>
          </w:p>
        </w:tc>
        <w:tc>
          <w:tcPr>
            <w:tcW w:w="2261" w:type="pct"/>
          </w:tcPr>
          <w:p w14:paraId="1AD21A95" w14:textId="77777777" w:rsidR="00F85DA5" w:rsidRPr="008A37F4" w:rsidRDefault="00F85DA5" w:rsidP="0071640D">
            <w:pPr>
              <w:rPr>
                <w:rFonts w:ascii="Tw Cen MT" w:hAnsi="Tw Cen MT"/>
                <w:b/>
              </w:rPr>
            </w:pPr>
            <w:r w:rsidRPr="008A37F4">
              <w:rPr>
                <w:rFonts w:ascii="Tw Cen MT" w:hAnsi="Tw Cen MT"/>
                <w:b/>
              </w:rPr>
              <w:t>Comments</w:t>
            </w:r>
          </w:p>
        </w:tc>
      </w:tr>
      <w:tr w:rsidR="00F85DA5" w14:paraId="1AD21A98" w14:textId="77777777" w:rsidTr="0071640D">
        <w:tc>
          <w:tcPr>
            <w:tcW w:w="5000" w:type="pct"/>
            <w:gridSpan w:val="6"/>
          </w:tcPr>
          <w:p w14:paraId="1AD21A97" w14:textId="77777777" w:rsidR="00F85DA5" w:rsidRDefault="00F85DA5" w:rsidP="00F85DA5">
            <w:pPr>
              <w:tabs>
                <w:tab w:val="left" w:pos="336"/>
              </w:tabs>
              <w:rPr>
                <w:rFonts w:ascii="Tw Cen MT" w:hAnsi="Tw Cen MT"/>
              </w:rPr>
            </w:pPr>
            <w:r>
              <w:rPr>
                <w:rFonts w:ascii="Tw Cen MT" w:hAnsi="Tw Cen MT"/>
                <w:b/>
              </w:rPr>
              <w:t>C</w:t>
            </w:r>
            <w:r w:rsidRPr="008A37F4">
              <w:rPr>
                <w:rFonts w:ascii="Tw Cen MT" w:hAnsi="Tw Cen MT"/>
                <w:b/>
              </w:rPr>
              <w:t>1.</w:t>
            </w:r>
            <w:r w:rsidRPr="008A37F4">
              <w:rPr>
                <w:rFonts w:ascii="Tw Cen MT" w:hAnsi="Tw Cen MT"/>
                <w:b/>
              </w:rPr>
              <w:tab/>
            </w:r>
            <w:r>
              <w:rPr>
                <w:rFonts w:ascii="Tw Cen MT" w:hAnsi="Tw Cen MT"/>
                <w:b/>
              </w:rPr>
              <w:t>Assessments and Response Actions</w:t>
            </w:r>
          </w:p>
        </w:tc>
      </w:tr>
      <w:tr w:rsidR="00F85DA5" w14:paraId="1AD21A9F" w14:textId="77777777" w:rsidTr="0071640D">
        <w:tc>
          <w:tcPr>
            <w:tcW w:w="2022" w:type="pct"/>
          </w:tcPr>
          <w:p w14:paraId="1AD21A99" w14:textId="77777777" w:rsidR="00F85DA5" w:rsidRDefault="00250513" w:rsidP="0071640D">
            <w:pPr>
              <w:ind w:left="360"/>
              <w:rPr>
                <w:rFonts w:ascii="Tw Cen MT" w:hAnsi="Tw Cen MT"/>
              </w:rPr>
            </w:pPr>
            <w:r>
              <w:rPr>
                <w:rFonts w:ascii="Tw Cen MT" w:hAnsi="Tw Cen MT"/>
              </w:rPr>
              <w:t>Lists the number, frequency and type of assessment activities that should be conducted, with the approximate dates</w:t>
            </w:r>
          </w:p>
        </w:tc>
        <w:tc>
          <w:tcPr>
            <w:tcW w:w="171" w:type="pct"/>
          </w:tcPr>
          <w:p w14:paraId="1AD21A9A"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9B"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9C"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9D" w14:textId="77777777" w:rsidR="00F85DA5" w:rsidRDefault="00F85DA5"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9E" w14:textId="77777777" w:rsidR="00F85DA5" w:rsidRDefault="00F85DA5"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A6" w14:textId="77777777" w:rsidTr="002F593A">
        <w:tc>
          <w:tcPr>
            <w:tcW w:w="2022" w:type="pct"/>
          </w:tcPr>
          <w:p w14:paraId="1AD21AA0" w14:textId="77777777" w:rsidR="002F593A" w:rsidRDefault="002F593A" w:rsidP="00AA4FE8">
            <w:pPr>
              <w:ind w:left="360"/>
              <w:rPr>
                <w:rFonts w:ascii="Tw Cen MT" w:hAnsi="Tw Cen MT"/>
              </w:rPr>
            </w:pPr>
            <w:r>
              <w:rPr>
                <w:rFonts w:ascii="Tw Cen MT" w:hAnsi="Tw Cen MT"/>
              </w:rPr>
              <w:t>Identifies individual(s) responsible for conducting assessments, indicating their authority to issue stop work orders and any other possible participants in the assessment process</w:t>
            </w:r>
          </w:p>
        </w:tc>
        <w:tc>
          <w:tcPr>
            <w:tcW w:w="171" w:type="pct"/>
          </w:tcPr>
          <w:p w14:paraId="1AD21AA1"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A2"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A3"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A4"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A5" w14:textId="77777777"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AD" w14:textId="77777777" w:rsidTr="002F593A">
        <w:tc>
          <w:tcPr>
            <w:tcW w:w="2022" w:type="pct"/>
          </w:tcPr>
          <w:p w14:paraId="1AD21AA7" w14:textId="77777777" w:rsidR="002F593A" w:rsidRDefault="002F593A" w:rsidP="00AA4FE8">
            <w:pPr>
              <w:ind w:left="360"/>
              <w:rPr>
                <w:rFonts w:ascii="Tw Cen MT" w:hAnsi="Tw Cen MT"/>
              </w:rPr>
            </w:pPr>
            <w:r>
              <w:rPr>
                <w:rFonts w:ascii="Tw Cen MT" w:hAnsi="Tw Cen MT"/>
              </w:rPr>
              <w:t>Describes how and to whom assessment information should be reported</w:t>
            </w:r>
          </w:p>
        </w:tc>
        <w:tc>
          <w:tcPr>
            <w:tcW w:w="171" w:type="pct"/>
          </w:tcPr>
          <w:p w14:paraId="1AD21AA8"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A9"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AA"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AB"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AC" w14:textId="77777777"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B4" w14:textId="77777777" w:rsidTr="002F593A">
        <w:tc>
          <w:tcPr>
            <w:tcW w:w="2022" w:type="pct"/>
          </w:tcPr>
          <w:p w14:paraId="1AD21AAE" w14:textId="77777777" w:rsidR="002F593A" w:rsidRDefault="002F593A" w:rsidP="00AA4FE8">
            <w:pPr>
              <w:ind w:left="360"/>
              <w:rPr>
                <w:rFonts w:ascii="Tw Cen MT" w:hAnsi="Tw Cen MT"/>
              </w:rPr>
            </w:pPr>
            <w:r>
              <w:rPr>
                <w:rFonts w:ascii="Tw Cen MT" w:hAnsi="Tw Cen MT"/>
              </w:rPr>
              <w:t>Identifies how corrective actions should be addressed and by whom, and how they should be verified and documented</w:t>
            </w:r>
          </w:p>
        </w:tc>
        <w:tc>
          <w:tcPr>
            <w:tcW w:w="171" w:type="pct"/>
          </w:tcPr>
          <w:p w14:paraId="1AD21AAF"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B0"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B1"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B2"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B3" w14:textId="77777777"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BB" w14:textId="77777777" w:rsidTr="002F593A">
        <w:tc>
          <w:tcPr>
            <w:tcW w:w="2022" w:type="pct"/>
          </w:tcPr>
          <w:p w14:paraId="1AD21AB5" w14:textId="0871EB2C" w:rsidR="002F593A" w:rsidRDefault="002F593A" w:rsidP="00AA4FE8">
            <w:pPr>
              <w:ind w:left="360"/>
              <w:rPr>
                <w:rFonts w:ascii="Tw Cen MT" w:hAnsi="Tw Cen MT"/>
              </w:rPr>
            </w:pPr>
            <w:r w:rsidRPr="0005113B">
              <w:rPr>
                <w:rFonts w:ascii="Tw Cen MT" w:hAnsi="Tw Cen MT"/>
              </w:rPr>
              <w:t xml:space="preserve">Includes standard </w:t>
            </w:r>
            <w:r w:rsidR="0059639A">
              <w:rPr>
                <w:rFonts w:ascii="Tw Cen MT" w:hAnsi="Tw Cen MT"/>
              </w:rPr>
              <w:t>NBEP</w:t>
            </w:r>
            <w:r w:rsidRPr="0005113B">
              <w:rPr>
                <w:rFonts w:ascii="Tw Cen MT" w:hAnsi="Tw Cen MT"/>
              </w:rPr>
              <w:t xml:space="preserve"> assessment language: “</w:t>
            </w:r>
            <w:r w:rsidR="0059639A">
              <w:rPr>
                <w:rFonts w:ascii="Tw Cen MT" w:hAnsi="Tw Cen MT"/>
              </w:rPr>
              <w:t>NBEP</w:t>
            </w:r>
            <w:r w:rsidRPr="0005113B">
              <w:rPr>
                <w:rFonts w:ascii="Tw Cen MT" w:hAnsi="Tw Cen MT"/>
              </w:rPr>
              <w:t xml:space="preserve"> may implement, at its discretion, various </w:t>
            </w:r>
            <w:r w:rsidR="0059639A">
              <w:rPr>
                <w:rFonts w:ascii="Tw Cen MT" w:hAnsi="Tw Cen MT"/>
              </w:rPr>
              <w:t>reviews</w:t>
            </w:r>
            <w:r w:rsidRPr="0005113B">
              <w:rPr>
                <w:rFonts w:ascii="Tw Cen MT" w:hAnsi="Tw Cen MT"/>
              </w:rPr>
              <w:t xml:space="preserve"> of this project to assess conformance and compliance to the Quality Assurance Project Plan. </w:t>
            </w:r>
            <w:r w:rsidR="008D09E3">
              <w:rPr>
                <w:rFonts w:ascii="Tw Cen MT" w:hAnsi="Tw Cen MT"/>
              </w:rPr>
              <w:t>NBEP</w:t>
            </w:r>
            <w:r w:rsidRPr="0005113B">
              <w:rPr>
                <w:rFonts w:ascii="Tw Cen MT" w:hAnsi="Tw Cen MT"/>
              </w:rPr>
              <w:t xml:space="preserve"> may issue a stop work order and require corrective action(s) if nonconformance or noncompliance to the Quality Assurance Project Plan is found.”</w:t>
            </w:r>
          </w:p>
        </w:tc>
        <w:tc>
          <w:tcPr>
            <w:tcW w:w="171" w:type="pct"/>
          </w:tcPr>
          <w:p w14:paraId="1AD21AB6"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B7"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B8"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B9"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BA" w14:textId="77777777"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BD" w14:textId="77777777" w:rsidTr="002F593A">
        <w:trPr>
          <w:gridAfter w:val="5"/>
          <w:wAfter w:w="2978" w:type="pct"/>
        </w:trPr>
        <w:tc>
          <w:tcPr>
            <w:tcW w:w="2022" w:type="pct"/>
          </w:tcPr>
          <w:p w14:paraId="1AD21ABC" w14:textId="77777777" w:rsidR="002F593A" w:rsidRDefault="002F593A" w:rsidP="00AA4FE8">
            <w:pPr>
              <w:tabs>
                <w:tab w:val="left" w:pos="336"/>
              </w:tabs>
              <w:rPr>
                <w:rFonts w:ascii="Tw Cen MT" w:hAnsi="Tw Cen MT"/>
              </w:rPr>
            </w:pPr>
            <w:r>
              <w:rPr>
                <w:rFonts w:ascii="Tw Cen MT" w:hAnsi="Tw Cen MT"/>
                <w:b/>
              </w:rPr>
              <w:t>C2</w:t>
            </w:r>
            <w:r w:rsidRPr="008A37F4">
              <w:rPr>
                <w:rFonts w:ascii="Tw Cen MT" w:hAnsi="Tw Cen MT"/>
                <w:b/>
              </w:rPr>
              <w:t>.</w:t>
            </w:r>
            <w:r w:rsidRPr="008A37F4">
              <w:rPr>
                <w:rFonts w:ascii="Tw Cen MT" w:hAnsi="Tw Cen MT"/>
                <w:b/>
              </w:rPr>
              <w:tab/>
            </w:r>
            <w:r>
              <w:rPr>
                <w:rFonts w:ascii="Tw Cen MT" w:hAnsi="Tw Cen MT"/>
                <w:b/>
              </w:rPr>
              <w:t>Reports to Management</w:t>
            </w:r>
          </w:p>
        </w:tc>
      </w:tr>
      <w:tr w:rsidR="002F593A" w14:paraId="1AD21AC4" w14:textId="77777777" w:rsidTr="002F593A">
        <w:tc>
          <w:tcPr>
            <w:tcW w:w="2022" w:type="pct"/>
          </w:tcPr>
          <w:p w14:paraId="1AD21ABE" w14:textId="77777777" w:rsidR="002F593A" w:rsidRDefault="002F593A" w:rsidP="00AA4FE8">
            <w:pPr>
              <w:ind w:left="360"/>
              <w:rPr>
                <w:rFonts w:ascii="Tw Cen MT" w:hAnsi="Tw Cen MT"/>
              </w:rPr>
            </w:pPr>
            <w:r>
              <w:rPr>
                <w:rFonts w:ascii="Tw Cen MT" w:hAnsi="Tw Cen MT"/>
              </w:rPr>
              <w:t>Identifies what project QA status reports are needed and how frequently</w:t>
            </w:r>
          </w:p>
        </w:tc>
        <w:tc>
          <w:tcPr>
            <w:tcW w:w="171" w:type="pct"/>
          </w:tcPr>
          <w:p w14:paraId="1AD21ABF"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C0"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C1"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C2"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C3" w14:textId="77777777"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CB" w14:textId="77777777" w:rsidTr="002F593A">
        <w:tc>
          <w:tcPr>
            <w:tcW w:w="2022" w:type="pct"/>
          </w:tcPr>
          <w:p w14:paraId="1AD21AC5" w14:textId="77777777" w:rsidR="002F593A" w:rsidRDefault="002F593A" w:rsidP="00AA4FE8">
            <w:pPr>
              <w:ind w:left="360"/>
              <w:rPr>
                <w:rFonts w:ascii="Tw Cen MT" w:hAnsi="Tw Cen MT"/>
              </w:rPr>
            </w:pPr>
            <w:r>
              <w:rPr>
                <w:rFonts w:ascii="Tw Cen MT" w:hAnsi="Tw Cen MT"/>
              </w:rPr>
              <w:t>Identifies who should write these reports and who should receive this information</w:t>
            </w:r>
          </w:p>
        </w:tc>
        <w:tc>
          <w:tcPr>
            <w:tcW w:w="171" w:type="pct"/>
          </w:tcPr>
          <w:p w14:paraId="1AD21AC6"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C7"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C8"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C9" w14:textId="77777777" w:rsidR="002F593A" w:rsidRDefault="002F593A" w:rsidP="00AA4F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CA" w14:textId="77777777" w:rsidR="002F593A" w:rsidRDefault="002F593A" w:rsidP="00AA4F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ACC" w14:textId="77777777" w:rsidR="00FF0854" w:rsidRDefault="00FF0854"/>
    <w:p w14:paraId="1AD21ACD" w14:textId="77777777" w:rsidR="00FF0854" w:rsidRDefault="00FF0854" w:rsidP="00204770">
      <w:pPr>
        <w:rPr>
          <w:rFonts w:ascii="Tw Cen MT" w:hAnsi="Tw Cen MT"/>
          <w:b/>
          <w:u w:val="single"/>
        </w:rPr>
      </w:pPr>
    </w:p>
    <w:p w14:paraId="1AD21ACE" w14:textId="77777777" w:rsidR="00204770" w:rsidRDefault="00204770" w:rsidP="00204770">
      <w:pPr>
        <w:rPr>
          <w:rFonts w:ascii="Tw Cen MT" w:hAnsi="Tw Cen MT"/>
          <w:b/>
          <w:u w:val="single"/>
        </w:rPr>
      </w:pPr>
      <w:r>
        <w:rPr>
          <w:rFonts w:ascii="Tw Cen MT" w:hAnsi="Tw Cen MT"/>
          <w:b/>
          <w:u w:val="single"/>
        </w:rPr>
        <w:t>DATA VALIDATION AND USABILITY</w:t>
      </w:r>
    </w:p>
    <w:p w14:paraId="1AD21ACF" w14:textId="77777777" w:rsidR="00204770" w:rsidRPr="00E54C55" w:rsidRDefault="00204770" w:rsidP="00204770">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04770" w:rsidRPr="008A37F4" w14:paraId="1AD21AD6" w14:textId="77777777" w:rsidTr="0071640D">
        <w:trPr>
          <w:cantSplit/>
          <w:trHeight w:val="350"/>
        </w:trPr>
        <w:tc>
          <w:tcPr>
            <w:tcW w:w="2022" w:type="pct"/>
          </w:tcPr>
          <w:p w14:paraId="1AD21AD0" w14:textId="77777777" w:rsidR="00204770" w:rsidRPr="008A37F4" w:rsidRDefault="00204770" w:rsidP="0071640D">
            <w:pPr>
              <w:tabs>
                <w:tab w:val="left" w:pos="360"/>
              </w:tabs>
              <w:rPr>
                <w:rFonts w:ascii="Tw Cen MT" w:hAnsi="Tw Cen MT"/>
                <w:b/>
              </w:rPr>
            </w:pPr>
            <w:r w:rsidRPr="008A37F4">
              <w:rPr>
                <w:rFonts w:ascii="Tw Cen MT" w:hAnsi="Tw Cen MT"/>
                <w:b/>
              </w:rPr>
              <w:t>Element</w:t>
            </w:r>
          </w:p>
        </w:tc>
        <w:tc>
          <w:tcPr>
            <w:tcW w:w="171" w:type="pct"/>
          </w:tcPr>
          <w:p w14:paraId="1AD21AD1" w14:textId="77777777" w:rsidR="00204770" w:rsidRPr="008A37F4" w:rsidRDefault="00204770" w:rsidP="0071640D">
            <w:pPr>
              <w:rPr>
                <w:rFonts w:ascii="Tw Cen MT" w:hAnsi="Tw Cen MT"/>
                <w:b/>
              </w:rPr>
            </w:pPr>
            <w:r w:rsidRPr="008A37F4">
              <w:rPr>
                <w:rFonts w:ascii="Tw Cen MT" w:hAnsi="Tw Cen MT"/>
                <w:b/>
              </w:rPr>
              <w:t>A</w:t>
            </w:r>
          </w:p>
        </w:tc>
        <w:tc>
          <w:tcPr>
            <w:tcW w:w="170" w:type="pct"/>
          </w:tcPr>
          <w:p w14:paraId="1AD21AD2" w14:textId="77777777" w:rsidR="00204770" w:rsidRPr="008A37F4" w:rsidRDefault="00204770" w:rsidP="0071640D">
            <w:pPr>
              <w:rPr>
                <w:rFonts w:ascii="Tw Cen MT" w:hAnsi="Tw Cen MT"/>
                <w:b/>
              </w:rPr>
            </w:pPr>
            <w:r w:rsidRPr="008A37F4">
              <w:rPr>
                <w:rFonts w:ascii="Tw Cen MT" w:hAnsi="Tw Cen MT"/>
                <w:b/>
              </w:rPr>
              <w:t>U</w:t>
            </w:r>
          </w:p>
        </w:tc>
        <w:tc>
          <w:tcPr>
            <w:tcW w:w="171" w:type="pct"/>
          </w:tcPr>
          <w:p w14:paraId="1AD21AD3" w14:textId="77777777" w:rsidR="00204770" w:rsidRPr="008A37F4" w:rsidRDefault="00204770" w:rsidP="0071640D">
            <w:pPr>
              <w:rPr>
                <w:rFonts w:ascii="Tw Cen MT" w:hAnsi="Tw Cen MT"/>
                <w:b/>
              </w:rPr>
            </w:pPr>
            <w:r w:rsidRPr="008A37F4">
              <w:rPr>
                <w:rFonts w:ascii="Tw Cen MT" w:hAnsi="Tw Cen MT"/>
                <w:b/>
              </w:rPr>
              <w:t>NI</w:t>
            </w:r>
          </w:p>
        </w:tc>
        <w:tc>
          <w:tcPr>
            <w:tcW w:w="205" w:type="pct"/>
          </w:tcPr>
          <w:p w14:paraId="1AD21AD4" w14:textId="77777777" w:rsidR="00204770" w:rsidRPr="008A37F4" w:rsidRDefault="00204770" w:rsidP="0071640D">
            <w:pPr>
              <w:rPr>
                <w:rFonts w:ascii="Tw Cen MT" w:hAnsi="Tw Cen MT"/>
                <w:b/>
              </w:rPr>
            </w:pPr>
            <w:r w:rsidRPr="008A37F4">
              <w:rPr>
                <w:rFonts w:ascii="Tw Cen MT" w:hAnsi="Tw Cen MT"/>
                <w:b/>
              </w:rPr>
              <w:t>NA</w:t>
            </w:r>
          </w:p>
        </w:tc>
        <w:tc>
          <w:tcPr>
            <w:tcW w:w="2261" w:type="pct"/>
          </w:tcPr>
          <w:p w14:paraId="1AD21AD5" w14:textId="77777777" w:rsidR="00204770" w:rsidRPr="008A37F4" w:rsidRDefault="00204770" w:rsidP="0071640D">
            <w:pPr>
              <w:rPr>
                <w:rFonts w:ascii="Tw Cen MT" w:hAnsi="Tw Cen MT"/>
                <w:b/>
              </w:rPr>
            </w:pPr>
            <w:r w:rsidRPr="008A37F4">
              <w:rPr>
                <w:rFonts w:ascii="Tw Cen MT" w:hAnsi="Tw Cen MT"/>
                <w:b/>
              </w:rPr>
              <w:t>Comments</w:t>
            </w:r>
          </w:p>
        </w:tc>
      </w:tr>
      <w:tr w:rsidR="00204770" w14:paraId="1AD21AD8" w14:textId="77777777" w:rsidTr="0071640D">
        <w:tc>
          <w:tcPr>
            <w:tcW w:w="5000" w:type="pct"/>
            <w:gridSpan w:val="6"/>
          </w:tcPr>
          <w:p w14:paraId="1AD21AD7" w14:textId="77777777" w:rsidR="00204770" w:rsidRDefault="00204770" w:rsidP="00204770">
            <w:pPr>
              <w:tabs>
                <w:tab w:val="left" w:pos="336"/>
              </w:tabs>
              <w:rPr>
                <w:rFonts w:ascii="Tw Cen MT" w:hAnsi="Tw Cen MT"/>
              </w:rPr>
            </w:pPr>
            <w:r>
              <w:rPr>
                <w:rFonts w:ascii="Tw Cen MT" w:hAnsi="Tw Cen MT"/>
                <w:b/>
              </w:rPr>
              <w:t>D</w:t>
            </w:r>
            <w:r w:rsidRPr="008A37F4">
              <w:rPr>
                <w:rFonts w:ascii="Tw Cen MT" w:hAnsi="Tw Cen MT"/>
                <w:b/>
              </w:rPr>
              <w:t>1.</w:t>
            </w:r>
            <w:r w:rsidRPr="008A37F4">
              <w:rPr>
                <w:rFonts w:ascii="Tw Cen MT" w:hAnsi="Tw Cen MT"/>
                <w:b/>
              </w:rPr>
              <w:tab/>
            </w:r>
            <w:r>
              <w:rPr>
                <w:rFonts w:ascii="Tw Cen MT" w:hAnsi="Tw Cen MT"/>
                <w:b/>
              </w:rPr>
              <w:t>Data Review, Verification and Validation</w:t>
            </w:r>
          </w:p>
        </w:tc>
      </w:tr>
      <w:tr w:rsidR="00204770" w14:paraId="1AD21ADF" w14:textId="77777777" w:rsidTr="0071640D">
        <w:tc>
          <w:tcPr>
            <w:tcW w:w="2022" w:type="pct"/>
          </w:tcPr>
          <w:p w14:paraId="1AD21AD9" w14:textId="77777777" w:rsidR="00204770" w:rsidRDefault="00204770" w:rsidP="0071640D">
            <w:pPr>
              <w:ind w:left="360"/>
              <w:rPr>
                <w:rFonts w:ascii="Tw Cen MT" w:hAnsi="Tw Cen MT"/>
              </w:rPr>
            </w:pPr>
            <w:r>
              <w:rPr>
                <w:rFonts w:ascii="Tw Cen MT" w:hAnsi="Tw Cen MT"/>
              </w:rPr>
              <w:t xml:space="preserve">Describes criteria that should be used for accepting, </w:t>
            </w:r>
            <w:proofErr w:type="gramStart"/>
            <w:r>
              <w:rPr>
                <w:rFonts w:ascii="Tw Cen MT" w:hAnsi="Tw Cen MT"/>
              </w:rPr>
              <w:t>rejecting</w:t>
            </w:r>
            <w:proofErr w:type="gramEnd"/>
            <w:r>
              <w:rPr>
                <w:rFonts w:ascii="Tw Cen MT" w:hAnsi="Tw Cen MT"/>
              </w:rPr>
              <w:t xml:space="preserve"> or qualifying project data</w:t>
            </w:r>
          </w:p>
        </w:tc>
        <w:tc>
          <w:tcPr>
            <w:tcW w:w="171" w:type="pct"/>
          </w:tcPr>
          <w:p w14:paraId="1AD21ADA" w14:textId="77777777"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DB" w14:textId="77777777"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DC" w14:textId="77777777"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DD" w14:textId="77777777" w:rsidR="00204770" w:rsidRDefault="00204770"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DE" w14:textId="77777777" w:rsidR="00204770" w:rsidRDefault="00204770"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14:paraId="1AD21AE1" w14:textId="77777777" w:rsidTr="0071640D">
        <w:tc>
          <w:tcPr>
            <w:tcW w:w="5000" w:type="pct"/>
            <w:gridSpan w:val="6"/>
          </w:tcPr>
          <w:p w14:paraId="1AD21AE0" w14:textId="77777777" w:rsidR="00204770" w:rsidRDefault="00204770" w:rsidP="00204770">
            <w:pPr>
              <w:tabs>
                <w:tab w:val="left" w:pos="336"/>
              </w:tabs>
              <w:rPr>
                <w:rFonts w:ascii="Tw Cen MT" w:hAnsi="Tw Cen MT"/>
              </w:rPr>
            </w:pPr>
            <w:r>
              <w:rPr>
                <w:rFonts w:ascii="Tw Cen MT" w:hAnsi="Tw Cen MT"/>
                <w:b/>
              </w:rPr>
              <w:t>D2</w:t>
            </w:r>
            <w:r w:rsidRPr="008A37F4">
              <w:rPr>
                <w:rFonts w:ascii="Tw Cen MT" w:hAnsi="Tw Cen MT"/>
                <w:b/>
              </w:rPr>
              <w:t>.</w:t>
            </w:r>
            <w:r w:rsidRPr="008A37F4">
              <w:rPr>
                <w:rFonts w:ascii="Tw Cen MT" w:hAnsi="Tw Cen MT"/>
                <w:b/>
              </w:rPr>
              <w:tab/>
            </w:r>
            <w:r>
              <w:rPr>
                <w:rFonts w:ascii="Tw Cen MT" w:hAnsi="Tw Cen MT"/>
                <w:b/>
              </w:rPr>
              <w:t>Verification and Validation Methods</w:t>
            </w:r>
          </w:p>
        </w:tc>
      </w:tr>
      <w:tr w:rsidR="003561A6" w14:paraId="1AD21AE8" w14:textId="77777777" w:rsidTr="00324F1D">
        <w:tc>
          <w:tcPr>
            <w:tcW w:w="2022" w:type="pct"/>
          </w:tcPr>
          <w:p w14:paraId="1AD21AE2" w14:textId="77777777" w:rsidR="003561A6" w:rsidRDefault="003561A6" w:rsidP="00324F1D">
            <w:pPr>
              <w:ind w:left="360"/>
              <w:rPr>
                <w:rFonts w:ascii="Tw Cen MT" w:hAnsi="Tw Cen MT"/>
              </w:rPr>
            </w:pPr>
            <w:r>
              <w:rPr>
                <w:rFonts w:ascii="Tw Cen MT" w:hAnsi="Tw Cen MT"/>
              </w:rPr>
              <w:t>Describes process for data verification and validation, providing SOPs and indicating what data validation software should be used, if any</w:t>
            </w:r>
          </w:p>
        </w:tc>
        <w:tc>
          <w:tcPr>
            <w:tcW w:w="171" w:type="pct"/>
          </w:tcPr>
          <w:p w14:paraId="1AD21AE3"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E4"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E5"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E6"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E7" w14:textId="77777777" w:rsidR="003561A6" w:rsidRDefault="003561A6"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AE9" w14:textId="77777777" w:rsidR="002F593A" w:rsidRDefault="002F593A"/>
    <w:p w14:paraId="1AD21AEA" w14:textId="77777777" w:rsidR="002F593A" w:rsidRDefault="002F593A"/>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F593A" w14:paraId="1AD21AF1" w14:textId="77777777" w:rsidTr="002F593A">
        <w:trPr>
          <w:trHeight w:val="346"/>
        </w:trPr>
        <w:tc>
          <w:tcPr>
            <w:tcW w:w="2022" w:type="pct"/>
          </w:tcPr>
          <w:p w14:paraId="1AD21AEB" w14:textId="77777777" w:rsidR="002F593A" w:rsidRPr="008A37F4" w:rsidRDefault="002F593A" w:rsidP="002F593A">
            <w:pPr>
              <w:tabs>
                <w:tab w:val="left" w:pos="360"/>
              </w:tabs>
              <w:rPr>
                <w:rFonts w:ascii="Tw Cen MT" w:hAnsi="Tw Cen MT"/>
                <w:b/>
              </w:rPr>
            </w:pPr>
            <w:r w:rsidRPr="008A37F4">
              <w:rPr>
                <w:rFonts w:ascii="Tw Cen MT" w:hAnsi="Tw Cen MT"/>
                <w:b/>
              </w:rPr>
              <w:t>Element</w:t>
            </w:r>
          </w:p>
        </w:tc>
        <w:tc>
          <w:tcPr>
            <w:tcW w:w="171" w:type="pct"/>
          </w:tcPr>
          <w:p w14:paraId="1AD21AEC" w14:textId="77777777" w:rsidR="002F593A" w:rsidRPr="008A37F4" w:rsidRDefault="002F593A" w:rsidP="002F593A">
            <w:pPr>
              <w:rPr>
                <w:rFonts w:ascii="Tw Cen MT" w:hAnsi="Tw Cen MT"/>
                <w:b/>
              </w:rPr>
            </w:pPr>
            <w:r w:rsidRPr="008A37F4">
              <w:rPr>
                <w:rFonts w:ascii="Tw Cen MT" w:hAnsi="Tw Cen MT"/>
                <w:b/>
              </w:rPr>
              <w:t>A</w:t>
            </w:r>
          </w:p>
        </w:tc>
        <w:tc>
          <w:tcPr>
            <w:tcW w:w="170" w:type="pct"/>
          </w:tcPr>
          <w:p w14:paraId="1AD21AED" w14:textId="77777777" w:rsidR="002F593A" w:rsidRPr="008A37F4" w:rsidRDefault="002F593A" w:rsidP="002F593A">
            <w:pPr>
              <w:rPr>
                <w:rFonts w:ascii="Tw Cen MT" w:hAnsi="Tw Cen MT"/>
                <w:b/>
              </w:rPr>
            </w:pPr>
            <w:r w:rsidRPr="008A37F4">
              <w:rPr>
                <w:rFonts w:ascii="Tw Cen MT" w:hAnsi="Tw Cen MT"/>
                <w:b/>
              </w:rPr>
              <w:t>U</w:t>
            </w:r>
          </w:p>
        </w:tc>
        <w:tc>
          <w:tcPr>
            <w:tcW w:w="171" w:type="pct"/>
          </w:tcPr>
          <w:p w14:paraId="1AD21AEE" w14:textId="77777777" w:rsidR="002F593A" w:rsidRPr="008A37F4" w:rsidRDefault="002F593A" w:rsidP="002F593A">
            <w:pPr>
              <w:rPr>
                <w:rFonts w:ascii="Tw Cen MT" w:hAnsi="Tw Cen MT"/>
                <w:b/>
              </w:rPr>
            </w:pPr>
            <w:r w:rsidRPr="008A37F4">
              <w:rPr>
                <w:rFonts w:ascii="Tw Cen MT" w:hAnsi="Tw Cen MT"/>
                <w:b/>
              </w:rPr>
              <w:t>NI</w:t>
            </w:r>
          </w:p>
        </w:tc>
        <w:tc>
          <w:tcPr>
            <w:tcW w:w="205" w:type="pct"/>
          </w:tcPr>
          <w:p w14:paraId="1AD21AEF" w14:textId="77777777" w:rsidR="002F593A" w:rsidRPr="008A37F4" w:rsidRDefault="002F593A" w:rsidP="002F593A">
            <w:pPr>
              <w:rPr>
                <w:rFonts w:ascii="Tw Cen MT" w:hAnsi="Tw Cen MT"/>
                <w:b/>
              </w:rPr>
            </w:pPr>
            <w:r w:rsidRPr="008A37F4">
              <w:rPr>
                <w:rFonts w:ascii="Tw Cen MT" w:hAnsi="Tw Cen MT"/>
                <w:b/>
              </w:rPr>
              <w:t>NA</w:t>
            </w:r>
          </w:p>
        </w:tc>
        <w:tc>
          <w:tcPr>
            <w:tcW w:w="2261" w:type="pct"/>
          </w:tcPr>
          <w:p w14:paraId="1AD21AF0" w14:textId="77777777" w:rsidR="002F593A" w:rsidRPr="008A37F4" w:rsidRDefault="002F593A" w:rsidP="002F593A">
            <w:pPr>
              <w:rPr>
                <w:rFonts w:ascii="Tw Cen MT" w:hAnsi="Tw Cen MT"/>
                <w:b/>
              </w:rPr>
            </w:pPr>
            <w:r w:rsidRPr="008A37F4">
              <w:rPr>
                <w:rFonts w:ascii="Tw Cen MT" w:hAnsi="Tw Cen MT"/>
                <w:b/>
              </w:rPr>
              <w:t>Comments</w:t>
            </w:r>
          </w:p>
        </w:tc>
      </w:tr>
      <w:tr w:rsidR="002F593A" w14:paraId="1AD21AF8" w14:textId="77777777" w:rsidTr="00324F1D">
        <w:tc>
          <w:tcPr>
            <w:tcW w:w="2022" w:type="pct"/>
          </w:tcPr>
          <w:p w14:paraId="1AD21AF2" w14:textId="77777777" w:rsidR="002F593A" w:rsidRDefault="002F593A" w:rsidP="002F593A">
            <w:pPr>
              <w:ind w:left="360"/>
              <w:rPr>
                <w:rFonts w:ascii="Tw Cen MT" w:hAnsi="Tw Cen MT"/>
              </w:rPr>
            </w:pPr>
            <w:r>
              <w:rPr>
                <w:rFonts w:ascii="Tw Cen MT" w:hAnsi="Tw Cen MT"/>
              </w:rPr>
              <w:t>Identifies who is responsible for verifying and validating different components of the project data/information, for example, chain-of-custody forms, receipt logs, calibration information, etc.</w:t>
            </w:r>
          </w:p>
        </w:tc>
        <w:tc>
          <w:tcPr>
            <w:tcW w:w="171" w:type="pct"/>
          </w:tcPr>
          <w:p w14:paraId="1AD21AF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F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F5"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F6"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F7"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AFF" w14:textId="77777777" w:rsidTr="00324F1D">
        <w:tc>
          <w:tcPr>
            <w:tcW w:w="2022" w:type="pct"/>
          </w:tcPr>
          <w:p w14:paraId="1AD21AF9" w14:textId="77777777" w:rsidR="002F593A" w:rsidRDefault="002F593A" w:rsidP="002F593A">
            <w:pPr>
              <w:ind w:left="360"/>
              <w:rPr>
                <w:rFonts w:ascii="Tw Cen MT" w:hAnsi="Tw Cen MT"/>
              </w:rPr>
            </w:pPr>
            <w:r>
              <w:rPr>
                <w:rFonts w:ascii="Tw Cen MT" w:hAnsi="Tw Cen MT"/>
              </w:rPr>
              <w:t>Identifies issue resolution process, and method and individual responsible for conveying these results to data users</w:t>
            </w:r>
          </w:p>
        </w:tc>
        <w:tc>
          <w:tcPr>
            <w:tcW w:w="171" w:type="pct"/>
          </w:tcPr>
          <w:p w14:paraId="1AD21AFA"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AFB"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AFC"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AFD"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AFE"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F593A" w14:paraId="1AD21B06" w14:textId="77777777" w:rsidTr="00324F1D">
        <w:tc>
          <w:tcPr>
            <w:tcW w:w="2022" w:type="pct"/>
          </w:tcPr>
          <w:p w14:paraId="1AD21B00" w14:textId="77777777" w:rsidR="002F593A" w:rsidRDefault="002F593A" w:rsidP="002F593A">
            <w:pPr>
              <w:ind w:left="360"/>
              <w:rPr>
                <w:rFonts w:ascii="Tw Cen MT" w:hAnsi="Tw Cen MT"/>
              </w:rPr>
            </w:pPr>
            <w:r>
              <w:rPr>
                <w:rFonts w:ascii="Tw Cen MT" w:hAnsi="Tw Cen MT"/>
              </w:rPr>
              <w:t xml:space="preserve">Attaches checklists, </w:t>
            </w:r>
            <w:proofErr w:type="gramStart"/>
            <w:r>
              <w:rPr>
                <w:rFonts w:ascii="Tw Cen MT" w:hAnsi="Tw Cen MT"/>
              </w:rPr>
              <w:t>forms</w:t>
            </w:r>
            <w:proofErr w:type="gramEnd"/>
            <w:r>
              <w:rPr>
                <w:rFonts w:ascii="Tw Cen MT" w:hAnsi="Tw Cen MT"/>
              </w:rPr>
              <w:t xml:space="preserve"> and calculations</w:t>
            </w:r>
          </w:p>
        </w:tc>
        <w:tc>
          <w:tcPr>
            <w:tcW w:w="171" w:type="pct"/>
          </w:tcPr>
          <w:p w14:paraId="1AD21B01"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B02"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B03"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B04" w14:textId="77777777" w:rsidR="002F593A" w:rsidRDefault="002F593A" w:rsidP="002F593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B05" w14:textId="77777777" w:rsidR="002F593A" w:rsidRDefault="002F593A" w:rsidP="002F593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B07" w14:textId="77777777" w:rsidR="0005113B" w:rsidRDefault="0005113B"/>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04770" w14:paraId="1AD21B09" w14:textId="77777777" w:rsidTr="0071640D">
        <w:tc>
          <w:tcPr>
            <w:tcW w:w="5000" w:type="pct"/>
            <w:gridSpan w:val="6"/>
          </w:tcPr>
          <w:p w14:paraId="1AD21B08" w14:textId="77777777" w:rsidR="00204770" w:rsidRDefault="00204770" w:rsidP="003561A6">
            <w:pPr>
              <w:tabs>
                <w:tab w:val="left" w:pos="336"/>
              </w:tabs>
              <w:rPr>
                <w:rFonts w:ascii="Tw Cen MT" w:hAnsi="Tw Cen MT"/>
              </w:rPr>
            </w:pPr>
            <w:r>
              <w:rPr>
                <w:rFonts w:ascii="Tw Cen MT" w:hAnsi="Tw Cen MT"/>
                <w:b/>
              </w:rPr>
              <w:t>D</w:t>
            </w:r>
            <w:r w:rsidR="003561A6">
              <w:rPr>
                <w:rFonts w:ascii="Tw Cen MT" w:hAnsi="Tw Cen MT"/>
                <w:b/>
              </w:rPr>
              <w:t>3</w:t>
            </w:r>
            <w:r w:rsidRPr="008A37F4">
              <w:rPr>
                <w:rFonts w:ascii="Tw Cen MT" w:hAnsi="Tw Cen MT"/>
                <w:b/>
              </w:rPr>
              <w:t>.</w:t>
            </w:r>
            <w:r w:rsidRPr="008A37F4">
              <w:rPr>
                <w:rFonts w:ascii="Tw Cen MT" w:hAnsi="Tw Cen MT"/>
                <w:b/>
              </w:rPr>
              <w:tab/>
            </w:r>
            <w:r w:rsidR="003561A6">
              <w:rPr>
                <w:rFonts w:ascii="Tw Cen MT" w:hAnsi="Tw Cen MT"/>
                <w:b/>
              </w:rPr>
              <w:t>Reconciliation with User Requirements</w:t>
            </w:r>
          </w:p>
        </w:tc>
      </w:tr>
      <w:tr w:rsidR="003561A6" w14:paraId="1AD21B10" w14:textId="77777777" w:rsidTr="00324F1D">
        <w:tc>
          <w:tcPr>
            <w:tcW w:w="2022" w:type="pct"/>
          </w:tcPr>
          <w:p w14:paraId="1AD21B0A" w14:textId="77777777" w:rsidR="003561A6" w:rsidRDefault="003561A6" w:rsidP="00324F1D">
            <w:pPr>
              <w:ind w:left="360"/>
              <w:rPr>
                <w:rFonts w:ascii="Tw Cen MT" w:hAnsi="Tw Cen MT"/>
              </w:rPr>
            </w:pPr>
            <w:r>
              <w:rPr>
                <w:rFonts w:ascii="Tw Cen MT" w:hAnsi="Tw Cen MT"/>
              </w:rPr>
              <w:t>Describes procedures to evaluate the uncertainty of the validated data</w:t>
            </w:r>
          </w:p>
        </w:tc>
        <w:tc>
          <w:tcPr>
            <w:tcW w:w="171" w:type="pct"/>
          </w:tcPr>
          <w:p w14:paraId="1AD21B0B"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B0C"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B0D"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B0E"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B0F" w14:textId="77777777" w:rsidR="003561A6" w:rsidRDefault="003561A6"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14:paraId="1AD21B17" w14:textId="77777777" w:rsidTr="00324F1D">
        <w:tc>
          <w:tcPr>
            <w:tcW w:w="2022" w:type="pct"/>
          </w:tcPr>
          <w:p w14:paraId="1AD21B11" w14:textId="77777777" w:rsidR="003561A6" w:rsidRDefault="003561A6" w:rsidP="00324F1D">
            <w:pPr>
              <w:ind w:left="360"/>
              <w:rPr>
                <w:rFonts w:ascii="Tw Cen MT" w:hAnsi="Tw Cen MT"/>
              </w:rPr>
            </w:pPr>
            <w:r>
              <w:rPr>
                <w:rFonts w:ascii="Tw Cen MT" w:hAnsi="Tw Cen MT"/>
              </w:rPr>
              <w:t>Describes how limitations on data use should be reported to the data users</w:t>
            </w:r>
          </w:p>
        </w:tc>
        <w:tc>
          <w:tcPr>
            <w:tcW w:w="171" w:type="pct"/>
          </w:tcPr>
          <w:p w14:paraId="1AD21B12"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0" w:type="pct"/>
          </w:tcPr>
          <w:p w14:paraId="1AD21B13"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171" w:type="pct"/>
          </w:tcPr>
          <w:p w14:paraId="1AD21B14"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05" w:type="pct"/>
          </w:tcPr>
          <w:p w14:paraId="1AD21B15" w14:textId="77777777" w:rsidR="003561A6" w:rsidRDefault="003561A6" w:rsidP="0071640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E235F">
              <w:rPr>
                <w:rFonts w:ascii="Tw Cen MT" w:hAnsi="Tw Cen MT"/>
              </w:rPr>
            </w:r>
            <w:r w:rsidR="00BE235F">
              <w:rPr>
                <w:rFonts w:ascii="Tw Cen MT" w:hAnsi="Tw Cen MT"/>
              </w:rPr>
              <w:fldChar w:fldCharType="separate"/>
            </w:r>
            <w:r>
              <w:rPr>
                <w:rFonts w:ascii="Tw Cen MT" w:hAnsi="Tw Cen MT"/>
              </w:rPr>
              <w:fldChar w:fldCharType="end"/>
            </w:r>
          </w:p>
        </w:tc>
        <w:tc>
          <w:tcPr>
            <w:tcW w:w="2261" w:type="pct"/>
          </w:tcPr>
          <w:p w14:paraId="1AD21B16" w14:textId="77777777" w:rsidR="003561A6" w:rsidRDefault="003561A6" w:rsidP="0071640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1AD21B18" w14:textId="77777777" w:rsidR="00285BAF" w:rsidRPr="00E54C55" w:rsidRDefault="00285BAF">
      <w:pPr>
        <w:rPr>
          <w:rFonts w:ascii="Tw Cen MT" w:hAnsi="Tw Cen MT"/>
        </w:rPr>
      </w:pPr>
    </w:p>
    <w:sectPr w:rsidR="00285BAF" w:rsidRPr="00E54C55" w:rsidSect="002F593A">
      <w:footerReference w:type="default" r:id="rId10"/>
      <w:pgSz w:w="15840" w:h="12240" w:orient="landscape"/>
      <w:pgMar w:top="648" w:right="648" w:bottom="648"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1B1B" w14:textId="77777777" w:rsidR="00780C39" w:rsidRDefault="00780C39" w:rsidP="00C8699C">
      <w:r>
        <w:separator/>
      </w:r>
    </w:p>
  </w:endnote>
  <w:endnote w:type="continuationSeparator" w:id="0">
    <w:p w14:paraId="1AD21B1C" w14:textId="77777777" w:rsidR="00780C39" w:rsidRDefault="00780C39" w:rsidP="00C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B1D" w14:textId="77777777" w:rsidR="00780C39" w:rsidRPr="00C8699C" w:rsidRDefault="00780C39">
    <w:pPr>
      <w:pStyle w:val="Footer"/>
      <w:jc w:val="right"/>
      <w:rPr>
        <w:rFonts w:ascii="Tw Cen MT" w:hAnsi="Tw Cen MT"/>
        <w:sz w:val="20"/>
      </w:rPr>
    </w:pPr>
    <w:r w:rsidRPr="00C8699C">
      <w:rPr>
        <w:rFonts w:ascii="Tw Cen MT" w:hAnsi="Tw Cen MT"/>
        <w:sz w:val="20"/>
      </w:rPr>
      <w:fldChar w:fldCharType="begin"/>
    </w:r>
    <w:r w:rsidRPr="00C8699C">
      <w:rPr>
        <w:rFonts w:ascii="Tw Cen MT" w:hAnsi="Tw Cen MT"/>
        <w:sz w:val="20"/>
      </w:rPr>
      <w:instrText xml:space="preserve"> PAGE   \* MERGEFORMAT </w:instrText>
    </w:r>
    <w:r w:rsidRPr="00C8699C">
      <w:rPr>
        <w:rFonts w:ascii="Tw Cen MT" w:hAnsi="Tw Cen MT"/>
        <w:sz w:val="20"/>
      </w:rPr>
      <w:fldChar w:fldCharType="separate"/>
    </w:r>
    <w:r w:rsidR="009611F4">
      <w:rPr>
        <w:rFonts w:ascii="Tw Cen MT" w:hAnsi="Tw Cen MT"/>
        <w:noProof/>
        <w:sz w:val="20"/>
      </w:rPr>
      <w:t>8</w:t>
    </w:r>
    <w:r w:rsidRPr="00C8699C">
      <w:rPr>
        <w:rFonts w:ascii="Tw Cen MT" w:hAnsi="Tw Cen MT"/>
        <w:sz w:val="20"/>
      </w:rPr>
      <w:fldChar w:fldCharType="end"/>
    </w:r>
  </w:p>
  <w:p w14:paraId="1AD21B1E" w14:textId="77777777" w:rsidR="00780C39" w:rsidRPr="00C348C2" w:rsidRDefault="00780C39" w:rsidP="00C348C2">
    <w:pPr>
      <w:pStyle w:val="Footer"/>
      <w:tabs>
        <w:tab w:val="clear" w:pos="4680"/>
        <w:tab w:val="clear" w:pos="9360"/>
        <w:tab w:val="left" w:pos="1524"/>
      </w:tabs>
      <w:rPr>
        <w:sz w:val="18"/>
      </w:rPr>
    </w:pPr>
    <w:r w:rsidRPr="00C348C2">
      <w:rPr>
        <w:rFonts w:ascii="Tw Cen MT" w:hAnsi="Tw Cen MT"/>
        <w:i/>
        <w:sz w:val="18"/>
      </w:rPr>
      <w:t xml:space="preserve">Note:  A=Acceptable; U=Unacceptable; NI=Not </w:t>
    </w:r>
    <w:proofErr w:type="gramStart"/>
    <w:r w:rsidRPr="00C348C2">
      <w:rPr>
        <w:rFonts w:ascii="Tw Cen MT" w:hAnsi="Tw Cen MT"/>
        <w:i/>
        <w:sz w:val="18"/>
      </w:rPr>
      <w:t>Included;</w:t>
    </w:r>
    <w:proofErr w:type="gramEnd"/>
    <w:r w:rsidRPr="00C348C2">
      <w:rPr>
        <w:rFonts w:ascii="Tw Cen MT" w:hAnsi="Tw Cen MT"/>
        <w:i/>
        <w:sz w:val="18"/>
      </w:rPr>
      <w:t xml:space="preserve"> NA=Not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1B19" w14:textId="77777777" w:rsidR="00780C39" w:rsidRDefault="00780C39" w:rsidP="00C8699C">
      <w:r>
        <w:separator/>
      </w:r>
    </w:p>
  </w:footnote>
  <w:footnote w:type="continuationSeparator" w:id="0">
    <w:p w14:paraId="1AD21B1A" w14:textId="77777777" w:rsidR="00780C39" w:rsidRDefault="00780C39" w:rsidP="00C8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55"/>
    <w:rsid w:val="0005113B"/>
    <w:rsid w:val="00056B03"/>
    <w:rsid w:val="000D7AAB"/>
    <w:rsid w:val="00123FDC"/>
    <w:rsid w:val="00194EA4"/>
    <w:rsid w:val="001C4586"/>
    <w:rsid w:val="00204770"/>
    <w:rsid w:val="00250513"/>
    <w:rsid w:val="00280590"/>
    <w:rsid w:val="00285BAF"/>
    <w:rsid w:val="002F3913"/>
    <w:rsid w:val="002F593A"/>
    <w:rsid w:val="00324F1D"/>
    <w:rsid w:val="00327187"/>
    <w:rsid w:val="003561A6"/>
    <w:rsid w:val="00365F3F"/>
    <w:rsid w:val="00366931"/>
    <w:rsid w:val="003873BA"/>
    <w:rsid w:val="003E1C18"/>
    <w:rsid w:val="003F21AA"/>
    <w:rsid w:val="004025AD"/>
    <w:rsid w:val="0042157C"/>
    <w:rsid w:val="004244A6"/>
    <w:rsid w:val="004F6670"/>
    <w:rsid w:val="00511FA5"/>
    <w:rsid w:val="00517D9F"/>
    <w:rsid w:val="00524395"/>
    <w:rsid w:val="00570D0C"/>
    <w:rsid w:val="00580336"/>
    <w:rsid w:val="005829F7"/>
    <w:rsid w:val="0059639A"/>
    <w:rsid w:val="005B3243"/>
    <w:rsid w:val="005B6803"/>
    <w:rsid w:val="005C291C"/>
    <w:rsid w:val="00600D3F"/>
    <w:rsid w:val="00604845"/>
    <w:rsid w:val="00607518"/>
    <w:rsid w:val="00617F02"/>
    <w:rsid w:val="00642EDF"/>
    <w:rsid w:val="006543B0"/>
    <w:rsid w:val="006B785A"/>
    <w:rsid w:val="006C77A0"/>
    <w:rsid w:val="00701EEA"/>
    <w:rsid w:val="0071640D"/>
    <w:rsid w:val="00753868"/>
    <w:rsid w:val="00780C39"/>
    <w:rsid w:val="007F252A"/>
    <w:rsid w:val="00816AA9"/>
    <w:rsid w:val="00843787"/>
    <w:rsid w:val="008A37F4"/>
    <w:rsid w:val="008D09E3"/>
    <w:rsid w:val="009611F4"/>
    <w:rsid w:val="00974FE9"/>
    <w:rsid w:val="009A32B4"/>
    <w:rsid w:val="009B14E8"/>
    <w:rsid w:val="009D467D"/>
    <w:rsid w:val="00A55CCF"/>
    <w:rsid w:val="00A75F8A"/>
    <w:rsid w:val="00AA4FE8"/>
    <w:rsid w:val="00C231C7"/>
    <w:rsid w:val="00C348C2"/>
    <w:rsid w:val="00C64B6D"/>
    <w:rsid w:val="00C8486F"/>
    <w:rsid w:val="00C8699C"/>
    <w:rsid w:val="00D013F5"/>
    <w:rsid w:val="00D263A0"/>
    <w:rsid w:val="00D91BC0"/>
    <w:rsid w:val="00D96DBC"/>
    <w:rsid w:val="00E54C55"/>
    <w:rsid w:val="00E97BD7"/>
    <w:rsid w:val="00EC4777"/>
    <w:rsid w:val="00F05735"/>
    <w:rsid w:val="00F465C4"/>
    <w:rsid w:val="00F6020C"/>
    <w:rsid w:val="00F85A2A"/>
    <w:rsid w:val="00F85DA5"/>
    <w:rsid w:val="00FD422D"/>
    <w:rsid w:val="00F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21765"/>
  <w14:defaultImageDpi w14:val="0"/>
  <w15:docId w15:val="{2CB9E601-BC18-47AB-B0A3-C4D00E81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9C"/>
    <w:pPr>
      <w:tabs>
        <w:tab w:val="center" w:pos="4680"/>
        <w:tab w:val="right" w:pos="9360"/>
      </w:tabs>
    </w:pPr>
  </w:style>
  <w:style w:type="character" w:customStyle="1" w:styleId="HeaderChar">
    <w:name w:val="Header Char"/>
    <w:basedOn w:val="DefaultParagraphFont"/>
    <w:link w:val="Header"/>
    <w:uiPriority w:val="99"/>
    <w:locked/>
    <w:rsid w:val="00C8699C"/>
    <w:rPr>
      <w:rFonts w:cs="Times New Roman"/>
    </w:rPr>
  </w:style>
  <w:style w:type="paragraph" w:styleId="Footer">
    <w:name w:val="footer"/>
    <w:basedOn w:val="Normal"/>
    <w:link w:val="FooterChar"/>
    <w:uiPriority w:val="99"/>
    <w:unhideWhenUsed/>
    <w:rsid w:val="00C8699C"/>
    <w:pPr>
      <w:tabs>
        <w:tab w:val="center" w:pos="4680"/>
        <w:tab w:val="right" w:pos="9360"/>
      </w:tabs>
    </w:pPr>
  </w:style>
  <w:style w:type="character" w:customStyle="1" w:styleId="FooterChar">
    <w:name w:val="Footer Char"/>
    <w:basedOn w:val="DefaultParagraphFont"/>
    <w:link w:val="Footer"/>
    <w:uiPriority w:val="99"/>
    <w:locked/>
    <w:rsid w:val="00C86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1" ma:contentTypeDescription="Create a new document." ma:contentTypeScope="" ma:versionID="f04774075ab9a04ab1dab9db073f9225">
  <xsd:schema xmlns:xsd="http://www.w3.org/2001/XMLSchema" xmlns:xs="http://www.w3.org/2001/XMLSchema" xmlns:p="http://schemas.microsoft.com/office/2006/metadata/properties" xmlns:ns2="0cbd1363-026d-4619-a502-e97d104d3801" targetNamespace="http://schemas.microsoft.com/office/2006/metadata/properties" ma:root="true" ma:fieldsID="efe6cbfbdd496c21f4b3c88c8f6ab5eb" ns2:_="">
    <xsd:import namespace="0cbd1363-026d-4619-a502-e97d104d38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32439-B95D-4457-87A6-49B8E933D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A2F4E-F7FB-4686-A38F-C90110DEE232}">
  <ds:schemaRefs>
    <ds:schemaRef ds:uri="http://schemas.openxmlformats.org/officeDocument/2006/bibliography"/>
  </ds:schemaRefs>
</ds:datastoreItem>
</file>

<file path=customXml/itemProps3.xml><?xml version="1.0" encoding="utf-8"?>
<ds:datastoreItem xmlns:ds="http://schemas.openxmlformats.org/officeDocument/2006/customXml" ds:itemID="{1F3BDEB7-54A0-453E-942D-496F814236B7}">
  <ds:schemaRefs>
    <ds:schemaRef ds:uri="http://schemas.microsoft.com/sharepoint/v3/contenttype/forms"/>
  </ds:schemaRefs>
</ds:datastoreItem>
</file>

<file path=customXml/itemProps4.xml><?xml version="1.0" encoding="utf-8"?>
<ds:datastoreItem xmlns:ds="http://schemas.openxmlformats.org/officeDocument/2006/customXml" ds:itemID="{0D34190C-C600-466C-8051-18559907AB4E}"/>
</file>

<file path=docProps/app.xml><?xml version="1.0" encoding="utf-8"?>
<Properties xmlns="http://schemas.openxmlformats.org/officeDocument/2006/extended-properties" xmlns:vt="http://schemas.openxmlformats.org/officeDocument/2006/docPropsVTypes">
  <Template>Normal</Template>
  <TotalTime>1</TotalTime>
  <Pages>8</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Courtney Schmidt</cp:lastModifiedBy>
  <cp:revision>2</cp:revision>
  <dcterms:created xsi:type="dcterms:W3CDTF">2022-05-17T13:00:00Z</dcterms:created>
  <dcterms:modified xsi:type="dcterms:W3CDTF">2022-05-17T13:00:00Z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ies>
</file>