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50AB5" w14:textId="77777777" w:rsidR="00227D8A" w:rsidRDefault="00227D8A" w:rsidP="00FD11EE">
      <w:pPr>
        <w:jc w:val="center"/>
        <w:rPr>
          <w:b/>
        </w:rPr>
      </w:pPr>
    </w:p>
    <w:p w14:paraId="76687C1F" w14:textId="77777777" w:rsidR="00414ABE" w:rsidRPr="000271E6" w:rsidRDefault="00414ABE" w:rsidP="00D66124">
      <w:pPr>
        <w:pStyle w:val="Heading1"/>
        <w:keepLines w:val="0"/>
        <w:widowControl/>
        <w:numPr>
          <w:ilvl w:val="0"/>
          <w:numId w:val="2"/>
        </w:numPr>
        <w:spacing w:after="60"/>
        <w:rPr>
          <w:rFonts w:ascii="Garamond" w:hAnsi="Garamond"/>
          <w:b/>
          <w:color w:val="auto"/>
        </w:rPr>
      </w:pPr>
      <w:bookmarkStart w:id="0" w:name="_Toc94177251"/>
      <w:r w:rsidRPr="000271E6">
        <w:rPr>
          <w:rFonts w:ascii="Garamond" w:hAnsi="Garamond"/>
          <w:b/>
          <w:color w:val="auto"/>
        </w:rPr>
        <w:t>Project</w:t>
      </w:r>
      <w:r>
        <w:rPr>
          <w:rFonts w:ascii="Garamond" w:hAnsi="Garamond"/>
          <w:b/>
          <w:color w:val="auto"/>
        </w:rPr>
        <w:t xml:space="preserve"> Management</w:t>
      </w:r>
      <w:bookmarkEnd w:id="0"/>
    </w:p>
    <w:p w14:paraId="216E9E36" w14:textId="77777777" w:rsidR="00414ABE" w:rsidRDefault="00414ABE" w:rsidP="00D66124">
      <w:pPr>
        <w:pStyle w:val="Heading2"/>
        <w:widowControl/>
        <w:numPr>
          <w:ilvl w:val="1"/>
          <w:numId w:val="2"/>
        </w:numPr>
        <w:spacing w:before="240"/>
        <w:jc w:val="left"/>
        <w:rPr>
          <w:rFonts w:ascii="Garamond" w:hAnsi="Garamond"/>
          <w:iCs/>
          <w:color w:val="auto"/>
          <w:kern w:val="32"/>
        </w:rPr>
      </w:pPr>
      <w:bookmarkStart w:id="1" w:name="_Toc94177252"/>
      <w:r>
        <w:rPr>
          <w:rFonts w:ascii="Garamond" w:hAnsi="Garamond"/>
          <w:iCs/>
          <w:color w:val="auto"/>
          <w:kern w:val="32"/>
        </w:rPr>
        <w:t>Title and Approval</w:t>
      </w:r>
      <w:bookmarkEnd w:id="1"/>
    </w:p>
    <w:p w14:paraId="2BB84C38" w14:textId="77777777" w:rsidR="00FD11EE" w:rsidRDefault="00FD11EE" w:rsidP="00FD11EE"/>
    <w:p w14:paraId="57D25A78" w14:textId="7C8C51F8" w:rsidR="00227D8A" w:rsidRPr="00C503E2" w:rsidRDefault="00220F2C" w:rsidP="00227D8A">
      <w:pPr>
        <w:jc w:val="center"/>
        <w:rPr>
          <w:b/>
          <w:i/>
          <w:sz w:val="40"/>
        </w:rPr>
      </w:pPr>
      <w:r>
        <w:rPr>
          <w:b/>
          <w:sz w:val="36"/>
        </w:rPr>
        <w:t>[TITLE]</w:t>
      </w:r>
    </w:p>
    <w:p w14:paraId="3BE596DE" w14:textId="77777777" w:rsidR="00227D8A" w:rsidRPr="00297FC5" w:rsidRDefault="00227D8A" w:rsidP="00227D8A">
      <w:pPr>
        <w:jc w:val="center"/>
        <w:rPr>
          <w:b/>
          <w:sz w:val="36"/>
        </w:rPr>
      </w:pPr>
    </w:p>
    <w:p w14:paraId="71D9A45A" w14:textId="77777777" w:rsidR="00227D8A" w:rsidRPr="00297FC5" w:rsidRDefault="00227D8A" w:rsidP="00227D8A">
      <w:pPr>
        <w:jc w:val="center"/>
        <w:rPr>
          <w:b/>
          <w:sz w:val="32"/>
        </w:rPr>
      </w:pPr>
    </w:p>
    <w:p w14:paraId="45830B81" w14:textId="77777777" w:rsidR="00227D8A" w:rsidRPr="00297FC5" w:rsidRDefault="00227D8A" w:rsidP="00227D8A">
      <w:pPr>
        <w:jc w:val="center"/>
        <w:rPr>
          <w:b/>
          <w:sz w:val="32"/>
        </w:rPr>
      </w:pPr>
    </w:p>
    <w:p w14:paraId="4F5D229D" w14:textId="77777777" w:rsidR="00227D8A" w:rsidRPr="00297FC5" w:rsidRDefault="00227D8A" w:rsidP="00227D8A">
      <w:pPr>
        <w:jc w:val="center"/>
        <w:rPr>
          <w:b/>
          <w:sz w:val="32"/>
        </w:rPr>
      </w:pPr>
      <w:r>
        <w:rPr>
          <w:b/>
          <w:sz w:val="32"/>
        </w:rPr>
        <w:t>Prepared by:</w:t>
      </w:r>
    </w:p>
    <w:p w14:paraId="61F1621B" w14:textId="7602092F" w:rsidR="00CE2558" w:rsidRDefault="00220F2C" w:rsidP="00227D8A">
      <w:pPr>
        <w:jc w:val="center"/>
        <w:rPr>
          <w:b/>
          <w:sz w:val="32"/>
        </w:rPr>
      </w:pPr>
      <w:r>
        <w:rPr>
          <w:b/>
          <w:sz w:val="32"/>
        </w:rPr>
        <w:t>[Organization]</w:t>
      </w:r>
    </w:p>
    <w:p w14:paraId="044D880B" w14:textId="77777777" w:rsidR="00CE2558" w:rsidRDefault="00CE2558" w:rsidP="00227D8A">
      <w:pPr>
        <w:jc w:val="center"/>
        <w:rPr>
          <w:b/>
          <w:sz w:val="32"/>
        </w:rPr>
      </w:pPr>
    </w:p>
    <w:p w14:paraId="2D68C67E" w14:textId="3F06795B" w:rsidR="00227D8A" w:rsidRPr="00802F0E" w:rsidRDefault="00220F2C" w:rsidP="00227D8A">
      <w:pPr>
        <w:jc w:val="center"/>
        <w:rPr>
          <w:b/>
          <w:sz w:val="32"/>
        </w:rPr>
      </w:pPr>
      <w:r>
        <w:rPr>
          <w:b/>
          <w:sz w:val="32"/>
        </w:rPr>
        <w:t>[Date</w:t>
      </w:r>
      <w:r w:rsidR="005E4023">
        <w:rPr>
          <w:b/>
          <w:sz w:val="32"/>
        </w:rPr>
        <w:t>]</w:t>
      </w:r>
    </w:p>
    <w:p w14:paraId="2793A7F7" w14:textId="1FA852D6" w:rsidR="00227D8A" w:rsidRPr="00F6605C" w:rsidRDefault="00227D8A" w:rsidP="00227D8A">
      <w:pPr>
        <w:jc w:val="center"/>
        <w:rPr>
          <w:b/>
          <w:sz w:val="32"/>
        </w:rPr>
      </w:pPr>
      <w:r w:rsidRPr="00F6605C">
        <w:rPr>
          <w:b/>
          <w:sz w:val="32"/>
        </w:rPr>
        <w:t xml:space="preserve">Version </w:t>
      </w:r>
      <w:r w:rsidR="004E5B3E">
        <w:rPr>
          <w:b/>
          <w:sz w:val="32"/>
        </w:rPr>
        <w:t>[number]</w:t>
      </w:r>
    </w:p>
    <w:p w14:paraId="669F808D" w14:textId="0AB5D1CD" w:rsidR="00227D8A" w:rsidRPr="00802F0E" w:rsidRDefault="00227D8A" w:rsidP="00227D8A">
      <w:pPr>
        <w:jc w:val="center"/>
        <w:rPr>
          <w:sz w:val="32"/>
        </w:rPr>
      </w:pPr>
      <w:r w:rsidRPr="00802F0E">
        <w:rPr>
          <w:b/>
          <w:sz w:val="32"/>
        </w:rPr>
        <w:t>EPA Grant</w:t>
      </w:r>
      <w:r w:rsidR="00CE2558" w:rsidRPr="00802F0E">
        <w:rPr>
          <w:b/>
          <w:sz w:val="32"/>
        </w:rPr>
        <w:t xml:space="preserve"> Numbers:</w:t>
      </w:r>
      <w:r w:rsidRPr="00802F0E">
        <w:rPr>
          <w:b/>
          <w:sz w:val="32"/>
        </w:rPr>
        <w:t xml:space="preserve"> </w:t>
      </w:r>
      <w:r w:rsidR="005E4023">
        <w:rPr>
          <w:b/>
          <w:sz w:val="32"/>
        </w:rPr>
        <w:t>{fill in}</w:t>
      </w:r>
    </w:p>
    <w:p w14:paraId="1013888D" w14:textId="77777777" w:rsidR="00227D8A" w:rsidRPr="00802F0E" w:rsidRDefault="00227D8A" w:rsidP="00227D8A">
      <w:pPr>
        <w:jc w:val="center"/>
        <w:rPr>
          <w:b/>
          <w:sz w:val="32"/>
        </w:rPr>
      </w:pPr>
    </w:p>
    <w:p w14:paraId="586A4F34" w14:textId="77777777" w:rsidR="00227D8A" w:rsidRPr="00297FC5" w:rsidRDefault="00227D8A" w:rsidP="00227D8A">
      <w:pPr>
        <w:jc w:val="center"/>
        <w:rPr>
          <w:b/>
          <w:sz w:val="32"/>
        </w:rPr>
      </w:pPr>
    </w:p>
    <w:p w14:paraId="016D70C3" w14:textId="77777777" w:rsidR="00227D8A" w:rsidRPr="00297FC5" w:rsidRDefault="00227D8A" w:rsidP="00227D8A">
      <w:pPr>
        <w:tabs>
          <w:tab w:val="left" w:pos="1496"/>
          <w:tab w:val="left" w:pos="7293"/>
        </w:tabs>
        <w:ind w:right="10"/>
      </w:pPr>
      <w:r w:rsidRPr="00297FC5">
        <w:t>Approved by:</w:t>
      </w:r>
      <w:r w:rsidRPr="00297FC5">
        <w:softHyphen/>
      </w:r>
      <w:r w:rsidRPr="00297FC5">
        <w:softHyphen/>
      </w:r>
      <w:r w:rsidRPr="00297FC5">
        <w:softHyphen/>
      </w:r>
      <w:r w:rsidRPr="00297FC5">
        <w:softHyphen/>
      </w:r>
      <w:r w:rsidRPr="00297FC5">
        <w:softHyphen/>
      </w:r>
      <w:r w:rsidRPr="00297FC5">
        <w:softHyphen/>
      </w:r>
      <w:r w:rsidRPr="00297FC5">
        <w:softHyphen/>
      </w:r>
      <w:r w:rsidRPr="00297FC5">
        <w:softHyphen/>
      </w:r>
      <w:r w:rsidRPr="00297FC5">
        <w:softHyphen/>
      </w:r>
      <w:r w:rsidRPr="00297FC5">
        <w:softHyphen/>
        <w:t>______________________________________________</w:t>
      </w:r>
      <w:r w:rsidRPr="00297FC5">
        <w:tab/>
        <w:t>_________________</w:t>
      </w:r>
    </w:p>
    <w:p w14:paraId="5E8B8769" w14:textId="77777777" w:rsidR="00227D8A" w:rsidRPr="00297FC5" w:rsidRDefault="00227D8A" w:rsidP="00227D8A">
      <w:pPr>
        <w:tabs>
          <w:tab w:val="left" w:pos="1309"/>
          <w:tab w:val="left" w:pos="8041"/>
        </w:tabs>
        <w:ind w:right="10"/>
      </w:pPr>
      <w:r w:rsidRPr="00297FC5">
        <w:tab/>
      </w:r>
      <w:r w:rsidR="001364B5" w:rsidRPr="00C932B3">
        <w:rPr>
          <w:rFonts w:cs="Garamond"/>
        </w:rPr>
        <w:t>Nora Conlon</w:t>
      </w:r>
      <w:r w:rsidRPr="00C932B3">
        <w:rPr>
          <w:rFonts w:cs="Garamond"/>
        </w:rPr>
        <w:t xml:space="preserve">, EPA </w:t>
      </w:r>
      <w:r>
        <w:rPr>
          <w:rFonts w:cs="Garamond"/>
        </w:rPr>
        <w:t>Quality Assurance Officer, EPA Region 1</w:t>
      </w:r>
      <w:r w:rsidRPr="00297FC5">
        <w:tab/>
      </w:r>
      <w:r>
        <w:tab/>
      </w:r>
      <w:r w:rsidRPr="00297FC5">
        <w:t>date</w:t>
      </w:r>
    </w:p>
    <w:p w14:paraId="29D6A52F" w14:textId="77777777" w:rsidR="00227D8A" w:rsidRDefault="00227D8A" w:rsidP="00227D8A">
      <w:pPr>
        <w:tabs>
          <w:tab w:val="left" w:pos="1496"/>
          <w:tab w:val="left" w:pos="7293"/>
        </w:tabs>
        <w:ind w:right="10"/>
      </w:pPr>
    </w:p>
    <w:p w14:paraId="2A8BB971" w14:textId="77777777" w:rsidR="00227D8A" w:rsidRPr="00297FC5" w:rsidRDefault="00227D8A" w:rsidP="00227D8A">
      <w:pPr>
        <w:tabs>
          <w:tab w:val="left" w:pos="1496"/>
          <w:tab w:val="left" w:pos="7293"/>
        </w:tabs>
        <w:ind w:right="10"/>
      </w:pPr>
      <w:r w:rsidRPr="00297FC5">
        <w:t>Approved by:</w:t>
      </w:r>
      <w:r w:rsidRPr="00297FC5">
        <w:softHyphen/>
      </w:r>
      <w:r w:rsidRPr="00297FC5">
        <w:softHyphen/>
      </w:r>
      <w:r w:rsidRPr="00297FC5">
        <w:softHyphen/>
      </w:r>
      <w:r w:rsidRPr="00297FC5">
        <w:softHyphen/>
      </w:r>
      <w:r w:rsidRPr="00297FC5">
        <w:softHyphen/>
      </w:r>
      <w:r w:rsidRPr="00297FC5">
        <w:softHyphen/>
      </w:r>
      <w:r w:rsidRPr="00297FC5">
        <w:softHyphen/>
      </w:r>
      <w:r w:rsidRPr="00297FC5">
        <w:softHyphen/>
      </w:r>
      <w:r w:rsidRPr="00297FC5">
        <w:softHyphen/>
      </w:r>
      <w:r w:rsidRPr="00297FC5">
        <w:softHyphen/>
        <w:t>______________________________________________</w:t>
      </w:r>
      <w:r w:rsidRPr="00297FC5">
        <w:tab/>
        <w:t>_________________</w:t>
      </w:r>
    </w:p>
    <w:p w14:paraId="4D55F4D3" w14:textId="77777777" w:rsidR="00227D8A" w:rsidRPr="00297FC5" w:rsidRDefault="00227D8A" w:rsidP="00227D8A">
      <w:pPr>
        <w:tabs>
          <w:tab w:val="left" w:pos="1309"/>
          <w:tab w:val="left" w:pos="8041"/>
        </w:tabs>
        <w:ind w:right="10"/>
      </w:pPr>
      <w:r w:rsidRPr="00297FC5">
        <w:tab/>
      </w:r>
      <w:r>
        <w:rPr>
          <w:rFonts w:cs="Garamond"/>
        </w:rPr>
        <w:t>Caitlyn Whittle, EPA Project Officer, EPA Region 1</w:t>
      </w:r>
      <w:r w:rsidRPr="00297FC5">
        <w:tab/>
      </w:r>
      <w:r>
        <w:tab/>
      </w:r>
      <w:r w:rsidRPr="00297FC5">
        <w:t>date</w:t>
      </w:r>
    </w:p>
    <w:p w14:paraId="759E1525" w14:textId="77777777" w:rsidR="00227D8A" w:rsidRPr="00297FC5" w:rsidRDefault="00227D8A" w:rsidP="00227D8A">
      <w:pPr>
        <w:tabs>
          <w:tab w:val="left" w:pos="1440"/>
          <w:tab w:val="left" w:pos="1496"/>
          <w:tab w:val="left" w:pos="6480"/>
          <w:tab w:val="left" w:pos="6919"/>
        </w:tabs>
        <w:ind w:right="10"/>
      </w:pPr>
    </w:p>
    <w:p w14:paraId="4C9E2C1E" w14:textId="77777777" w:rsidR="00227D8A" w:rsidRPr="00297FC5" w:rsidRDefault="00227D8A" w:rsidP="00227D8A">
      <w:pPr>
        <w:tabs>
          <w:tab w:val="left" w:pos="1496"/>
          <w:tab w:val="left" w:pos="7293"/>
        </w:tabs>
        <w:ind w:right="10"/>
      </w:pPr>
      <w:r w:rsidRPr="00297FC5">
        <w:t>Approved by:</w:t>
      </w:r>
      <w:r w:rsidRPr="00297FC5">
        <w:softHyphen/>
      </w:r>
      <w:r w:rsidRPr="00297FC5">
        <w:softHyphen/>
      </w:r>
      <w:r w:rsidRPr="00297FC5">
        <w:softHyphen/>
      </w:r>
      <w:r w:rsidRPr="00297FC5">
        <w:softHyphen/>
      </w:r>
      <w:r w:rsidRPr="00297FC5">
        <w:softHyphen/>
      </w:r>
      <w:r w:rsidRPr="00297FC5">
        <w:softHyphen/>
      </w:r>
      <w:r w:rsidRPr="00297FC5">
        <w:softHyphen/>
      </w:r>
      <w:r w:rsidRPr="00297FC5">
        <w:softHyphen/>
      </w:r>
      <w:r w:rsidRPr="00297FC5">
        <w:softHyphen/>
      </w:r>
      <w:r w:rsidRPr="00297FC5">
        <w:softHyphen/>
        <w:t>______________________________________________</w:t>
      </w:r>
      <w:r w:rsidRPr="00297FC5">
        <w:tab/>
        <w:t>_________________</w:t>
      </w:r>
    </w:p>
    <w:p w14:paraId="6B0F6884" w14:textId="639183E7" w:rsidR="00227D8A" w:rsidRPr="00297FC5" w:rsidRDefault="00227D8A" w:rsidP="00227D8A">
      <w:pPr>
        <w:tabs>
          <w:tab w:val="left" w:pos="1309"/>
          <w:tab w:val="left" w:pos="8041"/>
        </w:tabs>
        <w:ind w:right="10"/>
      </w:pPr>
      <w:r w:rsidRPr="00297FC5">
        <w:tab/>
      </w:r>
      <w:r w:rsidR="00212717">
        <w:rPr>
          <w:rFonts w:cs="Garamond"/>
        </w:rPr>
        <w:t>Dr. Courtney Schmidt, Staff Scientist, NBEP</w:t>
      </w:r>
      <w:r w:rsidRPr="00297FC5">
        <w:tab/>
      </w:r>
      <w:r>
        <w:tab/>
      </w:r>
      <w:r w:rsidRPr="00297FC5">
        <w:t>date</w:t>
      </w:r>
    </w:p>
    <w:p w14:paraId="49298631" w14:textId="77777777" w:rsidR="00227D8A" w:rsidRPr="00297FC5" w:rsidRDefault="00227D8A" w:rsidP="00227D8A">
      <w:pPr>
        <w:tabs>
          <w:tab w:val="left" w:pos="1496"/>
          <w:tab w:val="left" w:pos="6919"/>
        </w:tabs>
        <w:ind w:right="10"/>
      </w:pPr>
    </w:p>
    <w:p w14:paraId="590DD18D" w14:textId="77777777" w:rsidR="00227D8A" w:rsidRPr="00297FC5" w:rsidRDefault="00227D8A" w:rsidP="00227D8A">
      <w:pPr>
        <w:tabs>
          <w:tab w:val="left" w:pos="1496"/>
          <w:tab w:val="left" w:pos="7293"/>
        </w:tabs>
        <w:ind w:right="10"/>
      </w:pPr>
      <w:r w:rsidRPr="00297FC5">
        <w:t>Approved by:</w:t>
      </w:r>
      <w:r w:rsidRPr="00297FC5">
        <w:softHyphen/>
      </w:r>
      <w:r w:rsidRPr="00297FC5">
        <w:softHyphen/>
      </w:r>
      <w:r w:rsidRPr="00297FC5">
        <w:softHyphen/>
      </w:r>
      <w:r w:rsidRPr="00297FC5">
        <w:softHyphen/>
      </w:r>
      <w:r w:rsidRPr="00297FC5">
        <w:softHyphen/>
      </w:r>
      <w:r w:rsidRPr="00297FC5">
        <w:softHyphen/>
      </w:r>
      <w:r w:rsidRPr="00297FC5">
        <w:softHyphen/>
      </w:r>
      <w:r w:rsidRPr="00297FC5">
        <w:softHyphen/>
      </w:r>
      <w:r w:rsidRPr="00297FC5">
        <w:softHyphen/>
      </w:r>
      <w:r w:rsidRPr="00297FC5">
        <w:softHyphen/>
        <w:t>______________________________________________</w:t>
      </w:r>
      <w:r w:rsidRPr="00297FC5">
        <w:tab/>
        <w:t>_________________</w:t>
      </w:r>
    </w:p>
    <w:p w14:paraId="022D0091" w14:textId="738D397B" w:rsidR="00227D8A" w:rsidRDefault="00227D8A" w:rsidP="00227D8A">
      <w:pPr>
        <w:tabs>
          <w:tab w:val="left" w:pos="1309"/>
          <w:tab w:val="left" w:pos="8041"/>
        </w:tabs>
        <w:ind w:right="10"/>
      </w:pPr>
      <w:r w:rsidRPr="00297FC5">
        <w:rPr>
          <w:rFonts w:cs="Garamond"/>
        </w:rPr>
        <w:tab/>
      </w:r>
      <w:r w:rsidR="00212717">
        <w:rPr>
          <w:rFonts w:cs="Garamond"/>
        </w:rPr>
        <w:t>{writer’s organizational approval - add more lines if necessary}</w:t>
      </w:r>
      <w:r w:rsidRPr="00297FC5">
        <w:rPr>
          <w:rFonts w:cs="Garamond"/>
        </w:rPr>
        <w:tab/>
      </w:r>
      <w:r w:rsidR="00212717">
        <w:rPr>
          <w:rFonts w:cs="Garamond"/>
        </w:rPr>
        <w:tab/>
      </w:r>
      <w:r w:rsidRPr="00297FC5">
        <w:t>date</w:t>
      </w:r>
    </w:p>
    <w:p w14:paraId="6E637B98" w14:textId="798968B5" w:rsidR="00B665B3" w:rsidRDefault="00B665B3" w:rsidP="00227D8A">
      <w:pPr>
        <w:tabs>
          <w:tab w:val="left" w:pos="1309"/>
          <w:tab w:val="left" w:pos="8041"/>
        </w:tabs>
        <w:ind w:right="10"/>
        <w:rPr>
          <w:rFonts w:cs="Garamond"/>
        </w:rPr>
      </w:pPr>
    </w:p>
    <w:p w14:paraId="75066B22" w14:textId="77777777" w:rsidR="00EB73B0" w:rsidRPr="00297FC5" w:rsidRDefault="00EB73B0" w:rsidP="00EB73B0">
      <w:pPr>
        <w:tabs>
          <w:tab w:val="left" w:pos="1496"/>
          <w:tab w:val="left" w:pos="7293"/>
        </w:tabs>
        <w:ind w:right="10"/>
      </w:pPr>
      <w:r w:rsidRPr="00297FC5">
        <w:t>Approved by:</w:t>
      </w:r>
      <w:r w:rsidRPr="00297FC5">
        <w:softHyphen/>
      </w:r>
      <w:r w:rsidRPr="00297FC5">
        <w:softHyphen/>
      </w:r>
      <w:r w:rsidRPr="00297FC5">
        <w:softHyphen/>
      </w:r>
      <w:r w:rsidRPr="00297FC5">
        <w:softHyphen/>
      </w:r>
      <w:r w:rsidRPr="00297FC5">
        <w:softHyphen/>
      </w:r>
      <w:r w:rsidRPr="00297FC5">
        <w:softHyphen/>
      </w:r>
      <w:r w:rsidRPr="00297FC5">
        <w:softHyphen/>
      </w:r>
      <w:r w:rsidRPr="00297FC5">
        <w:softHyphen/>
      </w:r>
      <w:r w:rsidRPr="00297FC5">
        <w:softHyphen/>
      </w:r>
      <w:r w:rsidRPr="00297FC5">
        <w:softHyphen/>
        <w:t>______________________________________________</w:t>
      </w:r>
      <w:r w:rsidRPr="00297FC5">
        <w:tab/>
        <w:t>_________________</w:t>
      </w:r>
    </w:p>
    <w:p w14:paraId="1248E413" w14:textId="0BE31B0C" w:rsidR="00EB73B0" w:rsidRPr="00297FC5" w:rsidRDefault="00EB73B0" w:rsidP="00EB73B0">
      <w:pPr>
        <w:tabs>
          <w:tab w:val="left" w:pos="1309"/>
          <w:tab w:val="left" w:pos="8041"/>
        </w:tabs>
        <w:ind w:right="10"/>
        <w:rPr>
          <w:rFonts w:cs="Garamond"/>
        </w:rPr>
      </w:pPr>
      <w:r w:rsidRPr="00297FC5">
        <w:rPr>
          <w:rFonts w:cs="Garamond"/>
        </w:rPr>
        <w:tab/>
      </w:r>
      <w:r w:rsidR="00212717">
        <w:rPr>
          <w:rFonts w:cs="Garamond"/>
        </w:rPr>
        <w:t>{writer’s organizational approval - add more lines if necessary}</w:t>
      </w:r>
      <w:r w:rsidRPr="00297FC5">
        <w:rPr>
          <w:rFonts w:cs="Garamond"/>
        </w:rPr>
        <w:tab/>
      </w:r>
      <w:r w:rsidR="00212717">
        <w:rPr>
          <w:rFonts w:cs="Garamond"/>
        </w:rPr>
        <w:tab/>
      </w:r>
      <w:r w:rsidRPr="00297FC5">
        <w:t>date</w:t>
      </w:r>
    </w:p>
    <w:p w14:paraId="116275F6" w14:textId="77777777" w:rsidR="00EB73B0" w:rsidRPr="00297FC5" w:rsidRDefault="00EB73B0" w:rsidP="00EB73B0">
      <w:pPr>
        <w:tabs>
          <w:tab w:val="left" w:pos="1309"/>
          <w:tab w:val="left" w:pos="8041"/>
        </w:tabs>
        <w:ind w:right="10"/>
        <w:rPr>
          <w:rFonts w:cs="Garamond"/>
        </w:rPr>
      </w:pPr>
    </w:p>
    <w:p w14:paraId="616E91C1" w14:textId="77777777" w:rsidR="00B665B3" w:rsidRPr="00297FC5" w:rsidRDefault="00B665B3" w:rsidP="00B665B3">
      <w:pPr>
        <w:tabs>
          <w:tab w:val="left" w:pos="1496"/>
          <w:tab w:val="left" w:pos="7293"/>
        </w:tabs>
        <w:ind w:right="10"/>
      </w:pPr>
      <w:r w:rsidRPr="00297FC5">
        <w:t>Approved by:</w:t>
      </w:r>
      <w:r w:rsidRPr="00297FC5">
        <w:softHyphen/>
      </w:r>
      <w:r w:rsidRPr="00297FC5">
        <w:softHyphen/>
      </w:r>
      <w:r w:rsidRPr="00297FC5">
        <w:softHyphen/>
      </w:r>
      <w:r w:rsidRPr="00297FC5">
        <w:softHyphen/>
      </w:r>
      <w:r w:rsidRPr="00297FC5">
        <w:softHyphen/>
      </w:r>
      <w:r w:rsidRPr="00297FC5">
        <w:softHyphen/>
      </w:r>
      <w:r w:rsidRPr="00297FC5">
        <w:softHyphen/>
      </w:r>
      <w:r w:rsidRPr="00297FC5">
        <w:softHyphen/>
      </w:r>
      <w:r w:rsidRPr="00297FC5">
        <w:softHyphen/>
      </w:r>
      <w:r w:rsidRPr="00297FC5">
        <w:softHyphen/>
        <w:t>______________________________________________</w:t>
      </w:r>
      <w:r w:rsidRPr="00297FC5">
        <w:tab/>
        <w:t>_________________</w:t>
      </w:r>
    </w:p>
    <w:p w14:paraId="69DA7679" w14:textId="22915C79" w:rsidR="00B665B3" w:rsidRPr="00297FC5" w:rsidRDefault="00B665B3" w:rsidP="00B665B3">
      <w:pPr>
        <w:tabs>
          <w:tab w:val="left" w:pos="1309"/>
          <w:tab w:val="left" w:pos="8041"/>
        </w:tabs>
        <w:ind w:right="10"/>
        <w:rPr>
          <w:rFonts w:cs="Garamond"/>
        </w:rPr>
      </w:pPr>
      <w:r w:rsidRPr="00297FC5">
        <w:rPr>
          <w:rFonts w:cs="Garamond"/>
        </w:rPr>
        <w:tab/>
      </w:r>
      <w:r>
        <w:rPr>
          <w:rFonts w:cs="Garamond"/>
        </w:rPr>
        <w:t>{writer’s organizational approval</w:t>
      </w:r>
      <w:r w:rsidR="00A60829">
        <w:rPr>
          <w:rFonts w:cs="Garamond"/>
        </w:rPr>
        <w:t xml:space="preserve"> - </w:t>
      </w:r>
      <w:r>
        <w:rPr>
          <w:rFonts w:cs="Garamond"/>
        </w:rPr>
        <w:t>add more lines if necessary</w:t>
      </w:r>
      <w:r w:rsidR="00A60829">
        <w:rPr>
          <w:rFonts w:cs="Garamond"/>
        </w:rPr>
        <w:t>}</w:t>
      </w:r>
      <w:r w:rsidRPr="00297FC5">
        <w:rPr>
          <w:rFonts w:cs="Garamond"/>
        </w:rPr>
        <w:tab/>
      </w:r>
      <w:r w:rsidR="00212717">
        <w:rPr>
          <w:rFonts w:cs="Garamond"/>
        </w:rPr>
        <w:tab/>
      </w:r>
      <w:r w:rsidRPr="00297FC5">
        <w:t>date</w:t>
      </w:r>
    </w:p>
    <w:p w14:paraId="2782D693" w14:textId="77777777" w:rsidR="00B665B3" w:rsidRPr="00297FC5" w:rsidRDefault="00B665B3" w:rsidP="00227D8A">
      <w:pPr>
        <w:tabs>
          <w:tab w:val="left" w:pos="1309"/>
          <w:tab w:val="left" w:pos="8041"/>
        </w:tabs>
        <w:ind w:right="10"/>
        <w:rPr>
          <w:rFonts w:cs="Garamond"/>
        </w:rPr>
      </w:pPr>
    </w:p>
    <w:p w14:paraId="137B7533" w14:textId="77777777" w:rsidR="007E709C" w:rsidRDefault="007E709C">
      <w:pPr>
        <w:widowControl/>
        <w:spacing w:after="160" w:line="259" w:lineRule="auto"/>
        <w:jc w:val="left"/>
        <w:rPr>
          <w:b/>
          <w:sz w:val="32"/>
        </w:rPr>
      </w:pPr>
      <w:r>
        <w:rPr>
          <w:b/>
          <w:sz w:val="32"/>
        </w:rPr>
        <w:br w:type="page"/>
      </w:r>
    </w:p>
    <w:p w14:paraId="024BD3B1" w14:textId="5A2773E8" w:rsidR="00414ABE" w:rsidRDefault="00987DE8" w:rsidP="00D66124">
      <w:pPr>
        <w:pStyle w:val="Heading2"/>
        <w:widowControl/>
        <w:numPr>
          <w:ilvl w:val="1"/>
          <w:numId w:val="2"/>
        </w:numPr>
        <w:spacing w:before="240"/>
        <w:jc w:val="left"/>
        <w:rPr>
          <w:rFonts w:ascii="Garamond" w:hAnsi="Garamond"/>
          <w:iCs/>
          <w:color w:val="auto"/>
          <w:kern w:val="32"/>
        </w:rPr>
      </w:pPr>
      <w:bookmarkStart w:id="2" w:name="_Toc94177253"/>
      <w:r>
        <w:rPr>
          <w:rFonts w:ascii="Garamond" w:hAnsi="Garamond"/>
          <w:iCs/>
          <w:color w:val="auto"/>
          <w:kern w:val="32"/>
        </w:rPr>
        <w:lastRenderedPageBreak/>
        <w:t xml:space="preserve">Abstract and </w:t>
      </w:r>
      <w:r w:rsidR="00414ABE">
        <w:rPr>
          <w:rFonts w:ascii="Garamond" w:hAnsi="Garamond"/>
          <w:iCs/>
          <w:color w:val="auto"/>
          <w:kern w:val="32"/>
        </w:rPr>
        <w:t>Table of Contents</w:t>
      </w:r>
      <w:bookmarkEnd w:id="2"/>
    </w:p>
    <w:p w14:paraId="3204CD39" w14:textId="77777777" w:rsidR="00414ABE" w:rsidRPr="00414ABE" w:rsidRDefault="00414ABE" w:rsidP="00985878"/>
    <w:p w14:paraId="4EDB5804" w14:textId="5C50DF08" w:rsidR="00987DE8" w:rsidRDefault="00987DE8" w:rsidP="00985878">
      <w:pPr>
        <w:rPr>
          <w:b/>
          <w:sz w:val="32"/>
        </w:rPr>
      </w:pPr>
      <w:r>
        <w:rPr>
          <w:b/>
          <w:sz w:val="32"/>
        </w:rPr>
        <w:t>Abstract</w:t>
      </w:r>
    </w:p>
    <w:p w14:paraId="16A3BEC2" w14:textId="77777777" w:rsidR="00987DE8" w:rsidRDefault="00987DE8" w:rsidP="00985878">
      <w:pPr>
        <w:rPr>
          <w:bCs/>
          <w:szCs w:val="24"/>
        </w:rPr>
      </w:pPr>
    </w:p>
    <w:p w14:paraId="100283FF" w14:textId="3DE06C3A" w:rsidR="00987DE8" w:rsidRDefault="00987DE8" w:rsidP="00985878">
      <w:pPr>
        <w:rPr>
          <w:bCs/>
          <w:szCs w:val="24"/>
        </w:rPr>
      </w:pPr>
      <w:r>
        <w:rPr>
          <w:bCs/>
          <w:szCs w:val="24"/>
        </w:rPr>
        <w:t>{include short abstract for project and what the deliverables will be}</w:t>
      </w:r>
    </w:p>
    <w:p w14:paraId="7BCBFD32" w14:textId="77777777" w:rsidR="00987DE8" w:rsidRDefault="00987DE8" w:rsidP="00985878">
      <w:pPr>
        <w:rPr>
          <w:bCs/>
          <w:szCs w:val="24"/>
        </w:rPr>
      </w:pPr>
    </w:p>
    <w:p w14:paraId="0A5068A0" w14:textId="77777777" w:rsidR="00987DE8" w:rsidRDefault="00987DE8" w:rsidP="00985878">
      <w:pPr>
        <w:rPr>
          <w:bCs/>
          <w:szCs w:val="24"/>
        </w:rPr>
      </w:pPr>
    </w:p>
    <w:p w14:paraId="360D1AEC" w14:textId="474CB2E9" w:rsidR="00987DE8" w:rsidRDefault="00987DE8" w:rsidP="00985878">
      <w:pPr>
        <w:rPr>
          <w:bCs/>
          <w:szCs w:val="24"/>
        </w:rPr>
      </w:pPr>
      <w:r>
        <w:rPr>
          <w:bCs/>
          <w:szCs w:val="24"/>
        </w:rPr>
        <w:br w:type="page"/>
      </w:r>
    </w:p>
    <w:p w14:paraId="7D41C5B8" w14:textId="107AB76C" w:rsidR="00985878" w:rsidRPr="00297FC5" w:rsidRDefault="00985878" w:rsidP="00985878">
      <w:pPr>
        <w:rPr>
          <w:b/>
        </w:rPr>
      </w:pPr>
      <w:r>
        <w:rPr>
          <w:b/>
          <w:sz w:val="32"/>
        </w:rPr>
        <w:lastRenderedPageBreak/>
        <w:t>T</w:t>
      </w:r>
      <w:r w:rsidRPr="00297FC5">
        <w:rPr>
          <w:b/>
          <w:sz w:val="32"/>
        </w:rPr>
        <w:t>able of Contents</w:t>
      </w:r>
    </w:p>
    <w:p w14:paraId="5F4B15A9" w14:textId="77777777" w:rsidR="00985878" w:rsidRPr="009D3D23" w:rsidRDefault="00985878" w:rsidP="00985878"/>
    <w:p w14:paraId="7AA7E42F" w14:textId="4BB511D4" w:rsidR="00A00667" w:rsidRDefault="00985878">
      <w:pPr>
        <w:pStyle w:val="TOC1"/>
        <w:tabs>
          <w:tab w:val="left" w:pos="480"/>
          <w:tab w:val="right" w:leader="dot" w:pos="9696"/>
        </w:tabs>
        <w:rPr>
          <w:noProof/>
          <w:sz w:val="22"/>
          <w:szCs w:val="22"/>
        </w:rPr>
      </w:pPr>
      <w:r w:rsidRPr="00E22897">
        <w:rPr>
          <w:rFonts w:ascii="Garamond" w:hAnsi="Garamond"/>
          <w:highlight w:val="cyan"/>
        </w:rPr>
        <w:fldChar w:fldCharType="begin"/>
      </w:r>
      <w:r w:rsidRPr="00E22897">
        <w:rPr>
          <w:rFonts w:ascii="Garamond" w:hAnsi="Garamond"/>
          <w:highlight w:val="cyan"/>
        </w:rPr>
        <w:instrText xml:space="preserve"> TOC \o "1-3" \h \z </w:instrText>
      </w:r>
      <w:r w:rsidRPr="00E22897">
        <w:rPr>
          <w:rFonts w:ascii="Garamond" w:hAnsi="Garamond"/>
          <w:highlight w:val="cyan"/>
        </w:rPr>
        <w:fldChar w:fldCharType="separate"/>
      </w:r>
      <w:hyperlink w:anchor="_Toc94177251" w:history="1">
        <w:r w:rsidR="00A00667" w:rsidRPr="00E53F2C">
          <w:rPr>
            <w:rStyle w:val="Hyperlink"/>
            <w:rFonts w:ascii="Garamond" w:hAnsi="Garamond"/>
            <w:b/>
            <w:noProof/>
          </w:rPr>
          <w:t>1.</w:t>
        </w:r>
        <w:r w:rsidR="00A00667">
          <w:rPr>
            <w:noProof/>
            <w:sz w:val="22"/>
            <w:szCs w:val="22"/>
          </w:rPr>
          <w:tab/>
        </w:r>
        <w:r w:rsidR="00A00667" w:rsidRPr="00E53F2C">
          <w:rPr>
            <w:rStyle w:val="Hyperlink"/>
            <w:rFonts w:ascii="Garamond" w:hAnsi="Garamond"/>
            <w:b/>
            <w:noProof/>
          </w:rPr>
          <w:t>Project Management</w:t>
        </w:r>
        <w:r w:rsidR="00A00667">
          <w:rPr>
            <w:noProof/>
            <w:webHidden/>
          </w:rPr>
          <w:tab/>
        </w:r>
        <w:r w:rsidR="00A00667">
          <w:rPr>
            <w:noProof/>
            <w:webHidden/>
          </w:rPr>
          <w:fldChar w:fldCharType="begin"/>
        </w:r>
        <w:r w:rsidR="00A00667">
          <w:rPr>
            <w:noProof/>
            <w:webHidden/>
          </w:rPr>
          <w:instrText xml:space="preserve"> PAGEREF _Toc94177251 \h </w:instrText>
        </w:r>
        <w:r w:rsidR="00A00667">
          <w:rPr>
            <w:noProof/>
            <w:webHidden/>
          </w:rPr>
        </w:r>
        <w:r w:rsidR="00A00667">
          <w:rPr>
            <w:noProof/>
            <w:webHidden/>
          </w:rPr>
          <w:fldChar w:fldCharType="separate"/>
        </w:r>
        <w:r w:rsidR="00A00667">
          <w:rPr>
            <w:noProof/>
            <w:webHidden/>
          </w:rPr>
          <w:t>1</w:t>
        </w:r>
        <w:r w:rsidR="00A00667">
          <w:rPr>
            <w:noProof/>
            <w:webHidden/>
          </w:rPr>
          <w:fldChar w:fldCharType="end"/>
        </w:r>
      </w:hyperlink>
    </w:p>
    <w:p w14:paraId="15E9C7D4" w14:textId="366B850A" w:rsidR="00A00667" w:rsidRDefault="006A50AC">
      <w:pPr>
        <w:pStyle w:val="TOC2"/>
        <w:tabs>
          <w:tab w:val="left" w:pos="960"/>
          <w:tab w:val="right" w:leader="dot" w:pos="9696"/>
        </w:tabs>
        <w:rPr>
          <w:noProof/>
          <w:sz w:val="22"/>
          <w:szCs w:val="22"/>
        </w:rPr>
      </w:pPr>
      <w:hyperlink w:anchor="_Toc94177252" w:history="1">
        <w:r w:rsidR="00A00667" w:rsidRPr="00E53F2C">
          <w:rPr>
            <w:rStyle w:val="Hyperlink"/>
            <w:rFonts w:ascii="Garamond" w:hAnsi="Garamond"/>
            <w:iCs/>
            <w:noProof/>
            <w:kern w:val="32"/>
          </w:rPr>
          <w:t>1.1.</w:t>
        </w:r>
        <w:r w:rsidR="00A00667">
          <w:rPr>
            <w:noProof/>
            <w:sz w:val="22"/>
            <w:szCs w:val="22"/>
          </w:rPr>
          <w:tab/>
        </w:r>
        <w:r w:rsidR="00A00667" w:rsidRPr="00E53F2C">
          <w:rPr>
            <w:rStyle w:val="Hyperlink"/>
            <w:rFonts w:ascii="Garamond" w:hAnsi="Garamond"/>
            <w:iCs/>
            <w:noProof/>
            <w:kern w:val="32"/>
          </w:rPr>
          <w:t>Title and Approval</w:t>
        </w:r>
        <w:r w:rsidR="00A00667">
          <w:rPr>
            <w:noProof/>
            <w:webHidden/>
          </w:rPr>
          <w:tab/>
        </w:r>
        <w:r w:rsidR="00A00667">
          <w:rPr>
            <w:noProof/>
            <w:webHidden/>
          </w:rPr>
          <w:fldChar w:fldCharType="begin"/>
        </w:r>
        <w:r w:rsidR="00A00667">
          <w:rPr>
            <w:noProof/>
            <w:webHidden/>
          </w:rPr>
          <w:instrText xml:space="preserve"> PAGEREF _Toc94177252 \h </w:instrText>
        </w:r>
        <w:r w:rsidR="00A00667">
          <w:rPr>
            <w:noProof/>
            <w:webHidden/>
          </w:rPr>
        </w:r>
        <w:r w:rsidR="00A00667">
          <w:rPr>
            <w:noProof/>
            <w:webHidden/>
          </w:rPr>
          <w:fldChar w:fldCharType="separate"/>
        </w:r>
        <w:r w:rsidR="00A00667">
          <w:rPr>
            <w:noProof/>
            <w:webHidden/>
          </w:rPr>
          <w:t>1</w:t>
        </w:r>
        <w:r w:rsidR="00A00667">
          <w:rPr>
            <w:noProof/>
            <w:webHidden/>
          </w:rPr>
          <w:fldChar w:fldCharType="end"/>
        </w:r>
      </w:hyperlink>
    </w:p>
    <w:p w14:paraId="44A3C118" w14:textId="4E28E4B2" w:rsidR="00A00667" w:rsidRDefault="006A50AC">
      <w:pPr>
        <w:pStyle w:val="TOC2"/>
        <w:tabs>
          <w:tab w:val="left" w:pos="960"/>
          <w:tab w:val="right" w:leader="dot" w:pos="9696"/>
        </w:tabs>
        <w:rPr>
          <w:noProof/>
          <w:sz w:val="22"/>
          <w:szCs w:val="22"/>
        </w:rPr>
      </w:pPr>
      <w:hyperlink w:anchor="_Toc94177253" w:history="1">
        <w:r w:rsidR="00A00667" w:rsidRPr="00E53F2C">
          <w:rPr>
            <w:rStyle w:val="Hyperlink"/>
            <w:rFonts w:ascii="Garamond" w:hAnsi="Garamond"/>
            <w:iCs/>
            <w:noProof/>
            <w:kern w:val="32"/>
          </w:rPr>
          <w:t>1.2.</w:t>
        </w:r>
        <w:r w:rsidR="00A00667">
          <w:rPr>
            <w:noProof/>
            <w:sz w:val="22"/>
            <w:szCs w:val="22"/>
          </w:rPr>
          <w:tab/>
        </w:r>
        <w:r w:rsidR="00A00667" w:rsidRPr="00E53F2C">
          <w:rPr>
            <w:rStyle w:val="Hyperlink"/>
            <w:rFonts w:ascii="Garamond" w:hAnsi="Garamond"/>
            <w:iCs/>
            <w:noProof/>
            <w:kern w:val="32"/>
          </w:rPr>
          <w:t>Abstract and Table of Contents</w:t>
        </w:r>
        <w:r w:rsidR="00A00667">
          <w:rPr>
            <w:noProof/>
            <w:webHidden/>
          </w:rPr>
          <w:tab/>
        </w:r>
        <w:r w:rsidR="00A00667">
          <w:rPr>
            <w:noProof/>
            <w:webHidden/>
          </w:rPr>
          <w:fldChar w:fldCharType="begin"/>
        </w:r>
        <w:r w:rsidR="00A00667">
          <w:rPr>
            <w:noProof/>
            <w:webHidden/>
          </w:rPr>
          <w:instrText xml:space="preserve"> PAGEREF _Toc94177253 \h </w:instrText>
        </w:r>
        <w:r w:rsidR="00A00667">
          <w:rPr>
            <w:noProof/>
            <w:webHidden/>
          </w:rPr>
        </w:r>
        <w:r w:rsidR="00A00667">
          <w:rPr>
            <w:noProof/>
            <w:webHidden/>
          </w:rPr>
          <w:fldChar w:fldCharType="separate"/>
        </w:r>
        <w:r w:rsidR="00A00667">
          <w:rPr>
            <w:noProof/>
            <w:webHidden/>
          </w:rPr>
          <w:t>2</w:t>
        </w:r>
        <w:r w:rsidR="00A00667">
          <w:rPr>
            <w:noProof/>
            <w:webHidden/>
          </w:rPr>
          <w:fldChar w:fldCharType="end"/>
        </w:r>
      </w:hyperlink>
    </w:p>
    <w:p w14:paraId="59338E95" w14:textId="48E57D89" w:rsidR="00A00667" w:rsidRDefault="006A50AC">
      <w:pPr>
        <w:pStyle w:val="TOC2"/>
        <w:tabs>
          <w:tab w:val="left" w:pos="960"/>
          <w:tab w:val="right" w:leader="dot" w:pos="9696"/>
        </w:tabs>
        <w:rPr>
          <w:noProof/>
          <w:sz w:val="22"/>
          <w:szCs w:val="22"/>
        </w:rPr>
      </w:pPr>
      <w:hyperlink w:anchor="_Toc94177254" w:history="1">
        <w:r w:rsidR="00A00667" w:rsidRPr="00E53F2C">
          <w:rPr>
            <w:rStyle w:val="Hyperlink"/>
            <w:rFonts w:ascii="Garamond" w:hAnsi="Garamond"/>
            <w:iCs/>
            <w:noProof/>
            <w:kern w:val="32"/>
          </w:rPr>
          <w:t>1.3.</w:t>
        </w:r>
        <w:r w:rsidR="00A00667">
          <w:rPr>
            <w:noProof/>
            <w:sz w:val="22"/>
            <w:szCs w:val="22"/>
          </w:rPr>
          <w:tab/>
        </w:r>
        <w:r w:rsidR="00A00667" w:rsidRPr="00E53F2C">
          <w:rPr>
            <w:rStyle w:val="Hyperlink"/>
            <w:rFonts w:ascii="Garamond" w:hAnsi="Garamond"/>
            <w:iCs/>
            <w:noProof/>
            <w:kern w:val="32"/>
          </w:rPr>
          <w:t>QAPP Distribution List</w:t>
        </w:r>
        <w:r w:rsidR="00A00667">
          <w:rPr>
            <w:noProof/>
            <w:webHidden/>
          </w:rPr>
          <w:tab/>
        </w:r>
        <w:r w:rsidR="00A00667">
          <w:rPr>
            <w:noProof/>
            <w:webHidden/>
          </w:rPr>
          <w:fldChar w:fldCharType="begin"/>
        </w:r>
        <w:r w:rsidR="00A00667">
          <w:rPr>
            <w:noProof/>
            <w:webHidden/>
          </w:rPr>
          <w:instrText xml:space="preserve"> PAGEREF _Toc94177254 \h </w:instrText>
        </w:r>
        <w:r w:rsidR="00A00667">
          <w:rPr>
            <w:noProof/>
            <w:webHidden/>
          </w:rPr>
        </w:r>
        <w:r w:rsidR="00A00667">
          <w:rPr>
            <w:noProof/>
            <w:webHidden/>
          </w:rPr>
          <w:fldChar w:fldCharType="separate"/>
        </w:r>
        <w:r w:rsidR="00A00667">
          <w:rPr>
            <w:noProof/>
            <w:webHidden/>
          </w:rPr>
          <w:t>4</w:t>
        </w:r>
        <w:r w:rsidR="00A00667">
          <w:rPr>
            <w:noProof/>
            <w:webHidden/>
          </w:rPr>
          <w:fldChar w:fldCharType="end"/>
        </w:r>
      </w:hyperlink>
    </w:p>
    <w:p w14:paraId="29F1D44E" w14:textId="1D57EEB7" w:rsidR="00A00667" w:rsidRDefault="006A50AC">
      <w:pPr>
        <w:pStyle w:val="TOC2"/>
        <w:tabs>
          <w:tab w:val="left" w:pos="960"/>
          <w:tab w:val="right" w:leader="dot" w:pos="9696"/>
        </w:tabs>
        <w:rPr>
          <w:noProof/>
          <w:sz w:val="22"/>
          <w:szCs w:val="22"/>
        </w:rPr>
      </w:pPr>
      <w:hyperlink w:anchor="_Toc94177255" w:history="1">
        <w:r w:rsidR="00A00667" w:rsidRPr="00E53F2C">
          <w:rPr>
            <w:rStyle w:val="Hyperlink"/>
            <w:rFonts w:ascii="Garamond" w:hAnsi="Garamond"/>
            <w:iCs/>
            <w:noProof/>
            <w:kern w:val="32"/>
          </w:rPr>
          <w:t>1.4.</w:t>
        </w:r>
        <w:r w:rsidR="00A00667">
          <w:rPr>
            <w:noProof/>
            <w:sz w:val="22"/>
            <w:szCs w:val="22"/>
          </w:rPr>
          <w:tab/>
        </w:r>
        <w:r w:rsidR="00A00667" w:rsidRPr="00E53F2C">
          <w:rPr>
            <w:rStyle w:val="Hyperlink"/>
            <w:rFonts w:ascii="Garamond" w:hAnsi="Garamond"/>
            <w:iCs/>
            <w:noProof/>
            <w:kern w:val="32"/>
          </w:rPr>
          <w:t>Project Organization and Responsibilities</w:t>
        </w:r>
        <w:r w:rsidR="00A00667">
          <w:rPr>
            <w:noProof/>
            <w:webHidden/>
          </w:rPr>
          <w:tab/>
        </w:r>
        <w:r w:rsidR="00A00667">
          <w:rPr>
            <w:noProof/>
            <w:webHidden/>
          </w:rPr>
          <w:fldChar w:fldCharType="begin"/>
        </w:r>
        <w:r w:rsidR="00A00667">
          <w:rPr>
            <w:noProof/>
            <w:webHidden/>
          </w:rPr>
          <w:instrText xml:space="preserve"> PAGEREF _Toc94177255 \h </w:instrText>
        </w:r>
        <w:r w:rsidR="00A00667">
          <w:rPr>
            <w:noProof/>
            <w:webHidden/>
          </w:rPr>
        </w:r>
        <w:r w:rsidR="00A00667">
          <w:rPr>
            <w:noProof/>
            <w:webHidden/>
          </w:rPr>
          <w:fldChar w:fldCharType="separate"/>
        </w:r>
        <w:r w:rsidR="00A00667">
          <w:rPr>
            <w:noProof/>
            <w:webHidden/>
          </w:rPr>
          <w:t>5</w:t>
        </w:r>
        <w:r w:rsidR="00A00667">
          <w:rPr>
            <w:noProof/>
            <w:webHidden/>
          </w:rPr>
          <w:fldChar w:fldCharType="end"/>
        </w:r>
      </w:hyperlink>
    </w:p>
    <w:p w14:paraId="3D6A7693" w14:textId="362DCD57" w:rsidR="00A00667" w:rsidRDefault="006A50AC">
      <w:pPr>
        <w:pStyle w:val="TOC2"/>
        <w:tabs>
          <w:tab w:val="left" w:pos="960"/>
          <w:tab w:val="right" w:leader="dot" w:pos="9696"/>
        </w:tabs>
        <w:rPr>
          <w:noProof/>
          <w:sz w:val="22"/>
          <w:szCs w:val="22"/>
        </w:rPr>
      </w:pPr>
      <w:hyperlink w:anchor="_Toc94177256" w:history="1">
        <w:r w:rsidR="00A00667" w:rsidRPr="00E53F2C">
          <w:rPr>
            <w:rStyle w:val="Hyperlink"/>
            <w:rFonts w:ascii="Garamond" w:hAnsi="Garamond"/>
            <w:noProof/>
          </w:rPr>
          <w:t>1.5.</w:t>
        </w:r>
        <w:r w:rsidR="00A00667">
          <w:rPr>
            <w:noProof/>
            <w:sz w:val="22"/>
            <w:szCs w:val="22"/>
          </w:rPr>
          <w:tab/>
        </w:r>
        <w:r w:rsidR="00A00667" w:rsidRPr="00E53F2C">
          <w:rPr>
            <w:rStyle w:val="Hyperlink"/>
            <w:rFonts w:ascii="Garamond" w:hAnsi="Garamond"/>
            <w:noProof/>
          </w:rPr>
          <w:t>Problem Definition/Background</w:t>
        </w:r>
        <w:r w:rsidR="00A00667">
          <w:rPr>
            <w:noProof/>
            <w:webHidden/>
          </w:rPr>
          <w:tab/>
        </w:r>
        <w:r w:rsidR="00A00667">
          <w:rPr>
            <w:noProof/>
            <w:webHidden/>
          </w:rPr>
          <w:fldChar w:fldCharType="begin"/>
        </w:r>
        <w:r w:rsidR="00A00667">
          <w:rPr>
            <w:noProof/>
            <w:webHidden/>
          </w:rPr>
          <w:instrText xml:space="preserve"> PAGEREF _Toc94177256 \h </w:instrText>
        </w:r>
        <w:r w:rsidR="00A00667">
          <w:rPr>
            <w:noProof/>
            <w:webHidden/>
          </w:rPr>
        </w:r>
        <w:r w:rsidR="00A00667">
          <w:rPr>
            <w:noProof/>
            <w:webHidden/>
          </w:rPr>
          <w:fldChar w:fldCharType="separate"/>
        </w:r>
        <w:r w:rsidR="00A00667">
          <w:rPr>
            <w:noProof/>
            <w:webHidden/>
          </w:rPr>
          <w:t>5</w:t>
        </w:r>
        <w:r w:rsidR="00A00667">
          <w:rPr>
            <w:noProof/>
            <w:webHidden/>
          </w:rPr>
          <w:fldChar w:fldCharType="end"/>
        </w:r>
      </w:hyperlink>
    </w:p>
    <w:p w14:paraId="3853AEC2" w14:textId="5C5368B2" w:rsidR="00A00667" w:rsidRDefault="006A50AC">
      <w:pPr>
        <w:pStyle w:val="TOC2"/>
        <w:tabs>
          <w:tab w:val="left" w:pos="960"/>
          <w:tab w:val="right" w:leader="dot" w:pos="9696"/>
        </w:tabs>
        <w:rPr>
          <w:noProof/>
          <w:sz w:val="22"/>
          <w:szCs w:val="22"/>
        </w:rPr>
      </w:pPr>
      <w:hyperlink w:anchor="_Toc94177257" w:history="1">
        <w:r w:rsidR="00A00667" w:rsidRPr="00E53F2C">
          <w:rPr>
            <w:rStyle w:val="Hyperlink"/>
            <w:rFonts w:ascii="Garamond" w:hAnsi="Garamond"/>
            <w:noProof/>
          </w:rPr>
          <w:t>1.6.</w:t>
        </w:r>
        <w:r w:rsidR="00A00667">
          <w:rPr>
            <w:noProof/>
            <w:sz w:val="22"/>
            <w:szCs w:val="22"/>
          </w:rPr>
          <w:tab/>
        </w:r>
        <w:r w:rsidR="00A00667" w:rsidRPr="00E53F2C">
          <w:rPr>
            <w:rStyle w:val="Hyperlink"/>
            <w:rFonts w:ascii="Garamond" w:hAnsi="Garamond"/>
            <w:noProof/>
          </w:rPr>
          <w:t>Project Description</w:t>
        </w:r>
        <w:r w:rsidR="00A00667">
          <w:rPr>
            <w:noProof/>
            <w:webHidden/>
          </w:rPr>
          <w:tab/>
        </w:r>
        <w:r w:rsidR="00A00667">
          <w:rPr>
            <w:noProof/>
            <w:webHidden/>
          </w:rPr>
          <w:fldChar w:fldCharType="begin"/>
        </w:r>
        <w:r w:rsidR="00A00667">
          <w:rPr>
            <w:noProof/>
            <w:webHidden/>
          </w:rPr>
          <w:instrText xml:space="preserve"> PAGEREF _Toc94177257 \h </w:instrText>
        </w:r>
        <w:r w:rsidR="00A00667">
          <w:rPr>
            <w:noProof/>
            <w:webHidden/>
          </w:rPr>
        </w:r>
        <w:r w:rsidR="00A00667">
          <w:rPr>
            <w:noProof/>
            <w:webHidden/>
          </w:rPr>
          <w:fldChar w:fldCharType="separate"/>
        </w:r>
        <w:r w:rsidR="00A00667">
          <w:rPr>
            <w:noProof/>
            <w:webHidden/>
          </w:rPr>
          <w:t>5</w:t>
        </w:r>
        <w:r w:rsidR="00A00667">
          <w:rPr>
            <w:noProof/>
            <w:webHidden/>
          </w:rPr>
          <w:fldChar w:fldCharType="end"/>
        </w:r>
      </w:hyperlink>
    </w:p>
    <w:p w14:paraId="7D641BA5" w14:textId="3CD23214" w:rsidR="00A00667" w:rsidRDefault="006A50AC">
      <w:pPr>
        <w:pStyle w:val="TOC2"/>
        <w:tabs>
          <w:tab w:val="left" w:pos="960"/>
          <w:tab w:val="right" w:leader="dot" w:pos="9696"/>
        </w:tabs>
        <w:rPr>
          <w:noProof/>
          <w:sz w:val="22"/>
          <w:szCs w:val="22"/>
        </w:rPr>
      </w:pPr>
      <w:hyperlink w:anchor="_Toc94177258" w:history="1">
        <w:r w:rsidR="00A00667" w:rsidRPr="00E53F2C">
          <w:rPr>
            <w:rStyle w:val="Hyperlink"/>
            <w:rFonts w:ascii="Garamond" w:hAnsi="Garamond"/>
            <w:noProof/>
          </w:rPr>
          <w:t>1.7.</w:t>
        </w:r>
        <w:r w:rsidR="00A00667">
          <w:rPr>
            <w:noProof/>
            <w:sz w:val="22"/>
            <w:szCs w:val="22"/>
          </w:rPr>
          <w:tab/>
        </w:r>
        <w:r w:rsidR="00A00667" w:rsidRPr="00E53F2C">
          <w:rPr>
            <w:rStyle w:val="Hyperlink"/>
            <w:rFonts w:ascii="Garamond" w:hAnsi="Garamond"/>
            <w:noProof/>
          </w:rPr>
          <w:t>Quality Objectives and Criteria</w:t>
        </w:r>
        <w:r w:rsidR="00A00667">
          <w:rPr>
            <w:noProof/>
            <w:webHidden/>
          </w:rPr>
          <w:tab/>
        </w:r>
        <w:r w:rsidR="00A00667">
          <w:rPr>
            <w:noProof/>
            <w:webHidden/>
          </w:rPr>
          <w:fldChar w:fldCharType="begin"/>
        </w:r>
        <w:r w:rsidR="00A00667">
          <w:rPr>
            <w:noProof/>
            <w:webHidden/>
          </w:rPr>
          <w:instrText xml:space="preserve"> PAGEREF _Toc94177258 \h </w:instrText>
        </w:r>
        <w:r w:rsidR="00A00667">
          <w:rPr>
            <w:noProof/>
            <w:webHidden/>
          </w:rPr>
        </w:r>
        <w:r w:rsidR="00A00667">
          <w:rPr>
            <w:noProof/>
            <w:webHidden/>
          </w:rPr>
          <w:fldChar w:fldCharType="separate"/>
        </w:r>
        <w:r w:rsidR="00A00667">
          <w:rPr>
            <w:noProof/>
            <w:webHidden/>
          </w:rPr>
          <w:t>6</w:t>
        </w:r>
        <w:r w:rsidR="00A00667">
          <w:rPr>
            <w:noProof/>
            <w:webHidden/>
          </w:rPr>
          <w:fldChar w:fldCharType="end"/>
        </w:r>
      </w:hyperlink>
    </w:p>
    <w:p w14:paraId="04857A9D" w14:textId="010EC4B4" w:rsidR="00A00667" w:rsidRDefault="006A50AC">
      <w:pPr>
        <w:pStyle w:val="TOC2"/>
        <w:tabs>
          <w:tab w:val="left" w:pos="960"/>
          <w:tab w:val="right" w:leader="dot" w:pos="9696"/>
        </w:tabs>
        <w:rPr>
          <w:noProof/>
          <w:sz w:val="22"/>
          <w:szCs w:val="22"/>
        </w:rPr>
      </w:pPr>
      <w:hyperlink w:anchor="_Toc94177259" w:history="1">
        <w:r w:rsidR="00A00667" w:rsidRPr="00E53F2C">
          <w:rPr>
            <w:rStyle w:val="Hyperlink"/>
            <w:rFonts w:ascii="Garamond" w:hAnsi="Garamond"/>
            <w:noProof/>
          </w:rPr>
          <w:t>1.8.</w:t>
        </w:r>
        <w:r w:rsidR="00A00667">
          <w:rPr>
            <w:noProof/>
            <w:sz w:val="22"/>
            <w:szCs w:val="22"/>
          </w:rPr>
          <w:tab/>
        </w:r>
        <w:r w:rsidR="00A00667" w:rsidRPr="00E53F2C">
          <w:rPr>
            <w:rStyle w:val="Hyperlink"/>
            <w:rFonts w:ascii="Garamond" w:hAnsi="Garamond"/>
            <w:noProof/>
          </w:rPr>
          <w:t>Special Training/Certification</w:t>
        </w:r>
        <w:r w:rsidR="00A00667">
          <w:rPr>
            <w:noProof/>
            <w:webHidden/>
          </w:rPr>
          <w:tab/>
        </w:r>
        <w:r w:rsidR="00A00667">
          <w:rPr>
            <w:noProof/>
            <w:webHidden/>
          </w:rPr>
          <w:fldChar w:fldCharType="begin"/>
        </w:r>
        <w:r w:rsidR="00A00667">
          <w:rPr>
            <w:noProof/>
            <w:webHidden/>
          </w:rPr>
          <w:instrText xml:space="preserve"> PAGEREF _Toc94177259 \h </w:instrText>
        </w:r>
        <w:r w:rsidR="00A00667">
          <w:rPr>
            <w:noProof/>
            <w:webHidden/>
          </w:rPr>
        </w:r>
        <w:r w:rsidR="00A00667">
          <w:rPr>
            <w:noProof/>
            <w:webHidden/>
          </w:rPr>
          <w:fldChar w:fldCharType="separate"/>
        </w:r>
        <w:r w:rsidR="00A00667">
          <w:rPr>
            <w:noProof/>
            <w:webHidden/>
          </w:rPr>
          <w:t>6</w:t>
        </w:r>
        <w:r w:rsidR="00A00667">
          <w:rPr>
            <w:noProof/>
            <w:webHidden/>
          </w:rPr>
          <w:fldChar w:fldCharType="end"/>
        </w:r>
      </w:hyperlink>
    </w:p>
    <w:p w14:paraId="0FBD7B48" w14:textId="2172F240" w:rsidR="00A00667" w:rsidRDefault="006A50AC">
      <w:pPr>
        <w:pStyle w:val="TOC2"/>
        <w:tabs>
          <w:tab w:val="left" w:pos="960"/>
          <w:tab w:val="right" w:leader="dot" w:pos="9696"/>
        </w:tabs>
        <w:rPr>
          <w:noProof/>
          <w:sz w:val="22"/>
          <w:szCs w:val="22"/>
        </w:rPr>
      </w:pPr>
      <w:hyperlink w:anchor="_Toc94177260" w:history="1">
        <w:r w:rsidR="00A00667" w:rsidRPr="00E53F2C">
          <w:rPr>
            <w:rStyle w:val="Hyperlink"/>
            <w:rFonts w:ascii="Garamond" w:hAnsi="Garamond"/>
            <w:noProof/>
          </w:rPr>
          <w:t>1.9.</w:t>
        </w:r>
        <w:r w:rsidR="00A00667">
          <w:rPr>
            <w:noProof/>
            <w:sz w:val="22"/>
            <w:szCs w:val="22"/>
          </w:rPr>
          <w:tab/>
        </w:r>
        <w:r w:rsidR="00A00667" w:rsidRPr="00E53F2C">
          <w:rPr>
            <w:rStyle w:val="Hyperlink"/>
            <w:rFonts w:ascii="Garamond" w:hAnsi="Garamond"/>
            <w:noProof/>
          </w:rPr>
          <w:t>Documentation and Records</w:t>
        </w:r>
        <w:r w:rsidR="00A00667">
          <w:rPr>
            <w:noProof/>
            <w:webHidden/>
          </w:rPr>
          <w:tab/>
        </w:r>
        <w:r w:rsidR="00A00667">
          <w:rPr>
            <w:noProof/>
            <w:webHidden/>
          </w:rPr>
          <w:fldChar w:fldCharType="begin"/>
        </w:r>
        <w:r w:rsidR="00A00667">
          <w:rPr>
            <w:noProof/>
            <w:webHidden/>
          </w:rPr>
          <w:instrText xml:space="preserve"> PAGEREF _Toc94177260 \h </w:instrText>
        </w:r>
        <w:r w:rsidR="00A00667">
          <w:rPr>
            <w:noProof/>
            <w:webHidden/>
          </w:rPr>
        </w:r>
        <w:r w:rsidR="00A00667">
          <w:rPr>
            <w:noProof/>
            <w:webHidden/>
          </w:rPr>
          <w:fldChar w:fldCharType="separate"/>
        </w:r>
        <w:r w:rsidR="00A00667">
          <w:rPr>
            <w:noProof/>
            <w:webHidden/>
          </w:rPr>
          <w:t>6</w:t>
        </w:r>
        <w:r w:rsidR="00A00667">
          <w:rPr>
            <w:noProof/>
            <w:webHidden/>
          </w:rPr>
          <w:fldChar w:fldCharType="end"/>
        </w:r>
      </w:hyperlink>
    </w:p>
    <w:p w14:paraId="732F2D01" w14:textId="1C2359B5" w:rsidR="00A00667" w:rsidRDefault="006A50AC">
      <w:pPr>
        <w:pStyle w:val="TOC1"/>
        <w:tabs>
          <w:tab w:val="left" w:pos="480"/>
          <w:tab w:val="right" w:leader="dot" w:pos="9696"/>
        </w:tabs>
        <w:rPr>
          <w:noProof/>
          <w:sz w:val="22"/>
          <w:szCs w:val="22"/>
        </w:rPr>
      </w:pPr>
      <w:hyperlink w:anchor="_Toc94177261" w:history="1">
        <w:r w:rsidR="00A00667" w:rsidRPr="00E53F2C">
          <w:rPr>
            <w:rStyle w:val="Hyperlink"/>
            <w:rFonts w:ascii="Garamond" w:hAnsi="Garamond"/>
            <w:b/>
            <w:noProof/>
          </w:rPr>
          <w:t>2.</w:t>
        </w:r>
        <w:r w:rsidR="00A00667">
          <w:rPr>
            <w:noProof/>
            <w:sz w:val="22"/>
            <w:szCs w:val="22"/>
          </w:rPr>
          <w:tab/>
        </w:r>
        <w:r w:rsidR="00A00667" w:rsidRPr="00E53F2C">
          <w:rPr>
            <w:rStyle w:val="Hyperlink"/>
            <w:rFonts w:ascii="Garamond" w:hAnsi="Garamond"/>
            <w:b/>
            <w:noProof/>
          </w:rPr>
          <w:t>Data Acquisition</w:t>
        </w:r>
        <w:r w:rsidR="00A00667">
          <w:rPr>
            <w:noProof/>
            <w:webHidden/>
          </w:rPr>
          <w:tab/>
        </w:r>
        <w:r w:rsidR="00A00667">
          <w:rPr>
            <w:noProof/>
            <w:webHidden/>
          </w:rPr>
          <w:fldChar w:fldCharType="begin"/>
        </w:r>
        <w:r w:rsidR="00A00667">
          <w:rPr>
            <w:noProof/>
            <w:webHidden/>
          </w:rPr>
          <w:instrText xml:space="preserve"> PAGEREF _Toc94177261 \h </w:instrText>
        </w:r>
        <w:r w:rsidR="00A00667">
          <w:rPr>
            <w:noProof/>
            <w:webHidden/>
          </w:rPr>
        </w:r>
        <w:r w:rsidR="00A00667">
          <w:rPr>
            <w:noProof/>
            <w:webHidden/>
          </w:rPr>
          <w:fldChar w:fldCharType="separate"/>
        </w:r>
        <w:r w:rsidR="00A00667">
          <w:rPr>
            <w:noProof/>
            <w:webHidden/>
          </w:rPr>
          <w:t>7</w:t>
        </w:r>
        <w:r w:rsidR="00A00667">
          <w:rPr>
            <w:noProof/>
            <w:webHidden/>
          </w:rPr>
          <w:fldChar w:fldCharType="end"/>
        </w:r>
      </w:hyperlink>
    </w:p>
    <w:p w14:paraId="73DE73E0" w14:textId="22678FA2" w:rsidR="00A00667" w:rsidRDefault="006A50AC">
      <w:pPr>
        <w:pStyle w:val="TOC2"/>
        <w:tabs>
          <w:tab w:val="left" w:pos="960"/>
          <w:tab w:val="right" w:leader="dot" w:pos="9696"/>
        </w:tabs>
        <w:rPr>
          <w:noProof/>
          <w:sz w:val="22"/>
          <w:szCs w:val="22"/>
        </w:rPr>
      </w:pPr>
      <w:hyperlink w:anchor="_Toc94177262" w:history="1">
        <w:r w:rsidR="00A00667" w:rsidRPr="00E53F2C">
          <w:rPr>
            <w:rStyle w:val="Hyperlink"/>
            <w:rFonts w:ascii="Garamond" w:hAnsi="Garamond"/>
            <w:iCs/>
            <w:noProof/>
            <w:kern w:val="32"/>
          </w:rPr>
          <w:t>2.1.</w:t>
        </w:r>
        <w:r w:rsidR="00A00667">
          <w:rPr>
            <w:noProof/>
            <w:sz w:val="22"/>
            <w:szCs w:val="22"/>
          </w:rPr>
          <w:tab/>
        </w:r>
        <w:r w:rsidR="00A00667" w:rsidRPr="00E53F2C">
          <w:rPr>
            <w:rStyle w:val="Hyperlink"/>
            <w:rFonts w:ascii="Garamond" w:hAnsi="Garamond"/>
            <w:iCs/>
            <w:noProof/>
            <w:kern w:val="32"/>
          </w:rPr>
          <w:t>Sources of Secondary Data</w:t>
        </w:r>
        <w:r w:rsidR="00A00667">
          <w:rPr>
            <w:noProof/>
            <w:webHidden/>
          </w:rPr>
          <w:tab/>
        </w:r>
        <w:r w:rsidR="00A00667">
          <w:rPr>
            <w:noProof/>
            <w:webHidden/>
          </w:rPr>
          <w:fldChar w:fldCharType="begin"/>
        </w:r>
        <w:r w:rsidR="00A00667">
          <w:rPr>
            <w:noProof/>
            <w:webHidden/>
          </w:rPr>
          <w:instrText xml:space="preserve"> PAGEREF _Toc94177262 \h </w:instrText>
        </w:r>
        <w:r w:rsidR="00A00667">
          <w:rPr>
            <w:noProof/>
            <w:webHidden/>
          </w:rPr>
        </w:r>
        <w:r w:rsidR="00A00667">
          <w:rPr>
            <w:noProof/>
            <w:webHidden/>
          </w:rPr>
          <w:fldChar w:fldCharType="separate"/>
        </w:r>
        <w:r w:rsidR="00A00667">
          <w:rPr>
            <w:noProof/>
            <w:webHidden/>
          </w:rPr>
          <w:t>7</w:t>
        </w:r>
        <w:r w:rsidR="00A00667">
          <w:rPr>
            <w:noProof/>
            <w:webHidden/>
          </w:rPr>
          <w:fldChar w:fldCharType="end"/>
        </w:r>
      </w:hyperlink>
    </w:p>
    <w:p w14:paraId="38104399" w14:textId="465B8CE5" w:rsidR="00A00667" w:rsidRDefault="006A50AC">
      <w:pPr>
        <w:pStyle w:val="TOC2"/>
        <w:tabs>
          <w:tab w:val="left" w:pos="960"/>
          <w:tab w:val="right" w:leader="dot" w:pos="9696"/>
        </w:tabs>
        <w:rPr>
          <w:noProof/>
          <w:sz w:val="22"/>
          <w:szCs w:val="22"/>
        </w:rPr>
      </w:pPr>
      <w:hyperlink w:anchor="_Toc94177263" w:history="1">
        <w:r w:rsidR="00A00667" w:rsidRPr="00E53F2C">
          <w:rPr>
            <w:rStyle w:val="Hyperlink"/>
            <w:rFonts w:ascii="Garamond" w:hAnsi="Garamond"/>
            <w:iCs/>
            <w:noProof/>
            <w:kern w:val="32"/>
          </w:rPr>
          <w:t>2.2.</w:t>
        </w:r>
        <w:r w:rsidR="00A00667">
          <w:rPr>
            <w:noProof/>
            <w:sz w:val="22"/>
            <w:szCs w:val="22"/>
          </w:rPr>
          <w:tab/>
        </w:r>
        <w:r w:rsidR="00A00667" w:rsidRPr="00E53F2C">
          <w:rPr>
            <w:rStyle w:val="Hyperlink"/>
            <w:rFonts w:ascii="Garamond" w:hAnsi="Garamond"/>
            <w:noProof/>
          </w:rPr>
          <w:t>Quality of Secondary Data</w:t>
        </w:r>
        <w:r w:rsidR="00A00667">
          <w:rPr>
            <w:noProof/>
            <w:webHidden/>
          </w:rPr>
          <w:tab/>
        </w:r>
        <w:r w:rsidR="00A00667">
          <w:rPr>
            <w:noProof/>
            <w:webHidden/>
          </w:rPr>
          <w:fldChar w:fldCharType="begin"/>
        </w:r>
        <w:r w:rsidR="00A00667">
          <w:rPr>
            <w:noProof/>
            <w:webHidden/>
          </w:rPr>
          <w:instrText xml:space="preserve"> PAGEREF _Toc94177263 \h </w:instrText>
        </w:r>
        <w:r w:rsidR="00A00667">
          <w:rPr>
            <w:noProof/>
            <w:webHidden/>
          </w:rPr>
        </w:r>
        <w:r w:rsidR="00A00667">
          <w:rPr>
            <w:noProof/>
            <w:webHidden/>
          </w:rPr>
          <w:fldChar w:fldCharType="separate"/>
        </w:r>
        <w:r w:rsidR="00A00667">
          <w:rPr>
            <w:noProof/>
            <w:webHidden/>
          </w:rPr>
          <w:t>7</w:t>
        </w:r>
        <w:r w:rsidR="00A00667">
          <w:rPr>
            <w:noProof/>
            <w:webHidden/>
          </w:rPr>
          <w:fldChar w:fldCharType="end"/>
        </w:r>
      </w:hyperlink>
    </w:p>
    <w:p w14:paraId="62FE1BB9" w14:textId="6CD7FBC2" w:rsidR="00A00667" w:rsidRDefault="006A50AC">
      <w:pPr>
        <w:pStyle w:val="TOC2"/>
        <w:tabs>
          <w:tab w:val="left" w:pos="960"/>
          <w:tab w:val="right" w:leader="dot" w:pos="9696"/>
        </w:tabs>
        <w:rPr>
          <w:noProof/>
          <w:sz w:val="22"/>
          <w:szCs w:val="22"/>
        </w:rPr>
      </w:pPr>
      <w:hyperlink w:anchor="_Toc94177264" w:history="1">
        <w:r w:rsidR="00A00667" w:rsidRPr="00E53F2C">
          <w:rPr>
            <w:rStyle w:val="Hyperlink"/>
            <w:rFonts w:ascii="Garamond" w:hAnsi="Garamond"/>
            <w:iCs/>
            <w:noProof/>
            <w:kern w:val="32"/>
          </w:rPr>
          <w:t>2.3.</w:t>
        </w:r>
        <w:r w:rsidR="00A00667">
          <w:rPr>
            <w:noProof/>
            <w:sz w:val="22"/>
            <w:szCs w:val="22"/>
          </w:rPr>
          <w:tab/>
        </w:r>
        <w:r w:rsidR="00A00667" w:rsidRPr="00E53F2C">
          <w:rPr>
            <w:rStyle w:val="Hyperlink"/>
            <w:rFonts w:ascii="Garamond" w:hAnsi="Garamond"/>
            <w:noProof/>
          </w:rPr>
          <w:t>Data Management</w:t>
        </w:r>
        <w:r w:rsidR="00A00667">
          <w:rPr>
            <w:noProof/>
            <w:webHidden/>
          </w:rPr>
          <w:tab/>
        </w:r>
        <w:r w:rsidR="00A00667">
          <w:rPr>
            <w:noProof/>
            <w:webHidden/>
          </w:rPr>
          <w:fldChar w:fldCharType="begin"/>
        </w:r>
        <w:r w:rsidR="00A00667">
          <w:rPr>
            <w:noProof/>
            <w:webHidden/>
          </w:rPr>
          <w:instrText xml:space="preserve"> PAGEREF _Toc94177264 \h </w:instrText>
        </w:r>
        <w:r w:rsidR="00A00667">
          <w:rPr>
            <w:noProof/>
            <w:webHidden/>
          </w:rPr>
        </w:r>
        <w:r w:rsidR="00A00667">
          <w:rPr>
            <w:noProof/>
            <w:webHidden/>
          </w:rPr>
          <w:fldChar w:fldCharType="separate"/>
        </w:r>
        <w:r w:rsidR="00A00667">
          <w:rPr>
            <w:noProof/>
            <w:webHidden/>
          </w:rPr>
          <w:t>7</w:t>
        </w:r>
        <w:r w:rsidR="00A00667">
          <w:rPr>
            <w:noProof/>
            <w:webHidden/>
          </w:rPr>
          <w:fldChar w:fldCharType="end"/>
        </w:r>
      </w:hyperlink>
    </w:p>
    <w:p w14:paraId="497A6B90" w14:textId="753EFB4C" w:rsidR="00A00667" w:rsidRDefault="006A50AC">
      <w:pPr>
        <w:pStyle w:val="TOC1"/>
        <w:tabs>
          <w:tab w:val="left" w:pos="480"/>
          <w:tab w:val="right" w:leader="dot" w:pos="9696"/>
        </w:tabs>
        <w:rPr>
          <w:noProof/>
          <w:sz w:val="22"/>
          <w:szCs w:val="22"/>
        </w:rPr>
      </w:pPr>
      <w:hyperlink w:anchor="_Toc94177265" w:history="1">
        <w:r w:rsidR="00A00667" w:rsidRPr="00E53F2C">
          <w:rPr>
            <w:rStyle w:val="Hyperlink"/>
            <w:rFonts w:ascii="Garamond" w:hAnsi="Garamond"/>
            <w:b/>
            <w:noProof/>
          </w:rPr>
          <w:t>3.</w:t>
        </w:r>
        <w:r w:rsidR="00A00667">
          <w:rPr>
            <w:noProof/>
            <w:sz w:val="22"/>
            <w:szCs w:val="22"/>
          </w:rPr>
          <w:tab/>
        </w:r>
        <w:r w:rsidR="00A00667" w:rsidRPr="00E53F2C">
          <w:rPr>
            <w:rStyle w:val="Hyperlink"/>
            <w:rFonts w:ascii="Garamond" w:hAnsi="Garamond"/>
            <w:b/>
            <w:noProof/>
          </w:rPr>
          <w:t>Assessment and Oversight</w:t>
        </w:r>
        <w:r w:rsidR="00A00667">
          <w:rPr>
            <w:noProof/>
            <w:webHidden/>
          </w:rPr>
          <w:tab/>
        </w:r>
        <w:r w:rsidR="00A00667">
          <w:rPr>
            <w:noProof/>
            <w:webHidden/>
          </w:rPr>
          <w:fldChar w:fldCharType="begin"/>
        </w:r>
        <w:r w:rsidR="00A00667">
          <w:rPr>
            <w:noProof/>
            <w:webHidden/>
          </w:rPr>
          <w:instrText xml:space="preserve"> PAGEREF _Toc94177265 \h </w:instrText>
        </w:r>
        <w:r w:rsidR="00A00667">
          <w:rPr>
            <w:noProof/>
            <w:webHidden/>
          </w:rPr>
        </w:r>
        <w:r w:rsidR="00A00667">
          <w:rPr>
            <w:noProof/>
            <w:webHidden/>
          </w:rPr>
          <w:fldChar w:fldCharType="separate"/>
        </w:r>
        <w:r w:rsidR="00A00667">
          <w:rPr>
            <w:noProof/>
            <w:webHidden/>
          </w:rPr>
          <w:t>7</w:t>
        </w:r>
        <w:r w:rsidR="00A00667">
          <w:rPr>
            <w:noProof/>
            <w:webHidden/>
          </w:rPr>
          <w:fldChar w:fldCharType="end"/>
        </w:r>
      </w:hyperlink>
    </w:p>
    <w:p w14:paraId="787D479B" w14:textId="50D8CE8B" w:rsidR="00A00667" w:rsidRDefault="006A50AC">
      <w:pPr>
        <w:pStyle w:val="TOC2"/>
        <w:tabs>
          <w:tab w:val="left" w:pos="960"/>
          <w:tab w:val="right" w:leader="dot" w:pos="9696"/>
        </w:tabs>
        <w:rPr>
          <w:noProof/>
          <w:sz w:val="22"/>
          <w:szCs w:val="22"/>
        </w:rPr>
      </w:pPr>
      <w:hyperlink w:anchor="_Toc94177266" w:history="1">
        <w:r w:rsidR="00A00667" w:rsidRPr="00E53F2C">
          <w:rPr>
            <w:rStyle w:val="Hyperlink"/>
            <w:rFonts w:ascii="Garamond" w:hAnsi="Garamond"/>
            <w:iCs/>
            <w:noProof/>
            <w:kern w:val="32"/>
          </w:rPr>
          <w:t>3.1.</w:t>
        </w:r>
        <w:r w:rsidR="00A00667">
          <w:rPr>
            <w:noProof/>
            <w:sz w:val="22"/>
            <w:szCs w:val="22"/>
          </w:rPr>
          <w:tab/>
        </w:r>
        <w:r w:rsidR="00A00667" w:rsidRPr="00E53F2C">
          <w:rPr>
            <w:rStyle w:val="Hyperlink"/>
            <w:rFonts w:ascii="Garamond" w:hAnsi="Garamond"/>
            <w:noProof/>
          </w:rPr>
          <w:t>Assessments and Response Actions</w:t>
        </w:r>
        <w:r w:rsidR="00A00667">
          <w:rPr>
            <w:noProof/>
            <w:webHidden/>
          </w:rPr>
          <w:tab/>
        </w:r>
        <w:r w:rsidR="00A00667">
          <w:rPr>
            <w:noProof/>
            <w:webHidden/>
          </w:rPr>
          <w:fldChar w:fldCharType="begin"/>
        </w:r>
        <w:r w:rsidR="00A00667">
          <w:rPr>
            <w:noProof/>
            <w:webHidden/>
          </w:rPr>
          <w:instrText xml:space="preserve"> PAGEREF _Toc94177266 \h </w:instrText>
        </w:r>
        <w:r w:rsidR="00A00667">
          <w:rPr>
            <w:noProof/>
            <w:webHidden/>
          </w:rPr>
        </w:r>
        <w:r w:rsidR="00A00667">
          <w:rPr>
            <w:noProof/>
            <w:webHidden/>
          </w:rPr>
          <w:fldChar w:fldCharType="separate"/>
        </w:r>
        <w:r w:rsidR="00A00667">
          <w:rPr>
            <w:noProof/>
            <w:webHidden/>
          </w:rPr>
          <w:t>8</w:t>
        </w:r>
        <w:r w:rsidR="00A00667">
          <w:rPr>
            <w:noProof/>
            <w:webHidden/>
          </w:rPr>
          <w:fldChar w:fldCharType="end"/>
        </w:r>
      </w:hyperlink>
    </w:p>
    <w:p w14:paraId="7930EC68" w14:textId="3D410B56" w:rsidR="00A00667" w:rsidRDefault="006A50AC">
      <w:pPr>
        <w:pStyle w:val="TOC2"/>
        <w:tabs>
          <w:tab w:val="left" w:pos="960"/>
          <w:tab w:val="right" w:leader="dot" w:pos="9696"/>
        </w:tabs>
        <w:rPr>
          <w:noProof/>
          <w:sz w:val="22"/>
          <w:szCs w:val="22"/>
        </w:rPr>
      </w:pPr>
      <w:hyperlink w:anchor="_Toc94177267" w:history="1">
        <w:r w:rsidR="00A00667" w:rsidRPr="00E53F2C">
          <w:rPr>
            <w:rStyle w:val="Hyperlink"/>
            <w:rFonts w:ascii="Garamond" w:hAnsi="Garamond"/>
            <w:iCs/>
            <w:noProof/>
            <w:kern w:val="32"/>
          </w:rPr>
          <w:t>3.2.</w:t>
        </w:r>
        <w:r w:rsidR="00A00667">
          <w:rPr>
            <w:noProof/>
            <w:sz w:val="22"/>
            <w:szCs w:val="22"/>
          </w:rPr>
          <w:tab/>
        </w:r>
        <w:r w:rsidR="00A00667" w:rsidRPr="00E53F2C">
          <w:rPr>
            <w:rStyle w:val="Hyperlink"/>
            <w:rFonts w:ascii="Garamond" w:hAnsi="Garamond"/>
            <w:noProof/>
          </w:rPr>
          <w:t>Reports to Management</w:t>
        </w:r>
        <w:r w:rsidR="00A00667">
          <w:rPr>
            <w:noProof/>
            <w:webHidden/>
          </w:rPr>
          <w:tab/>
        </w:r>
        <w:r w:rsidR="00A00667">
          <w:rPr>
            <w:noProof/>
            <w:webHidden/>
          </w:rPr>
          <w:fldChar w:fldCharType="begin"/>
        </w:r>
        <w:r w:rsidR="00A00667">
          <w:rPr>
            <w:noProof/>
            <w:webHidden/>
          </w:rPr>
          <w:instrText xml:space="preserve"> PAGEREF _Toc94177267 \h </w:instrText>
        </w:r>
        <w:r w:rsidR="00A00667">
          <w:rPr>
            <w:noProof/>
            <w:webHidden/>
          </w:rPr>
        </w:r>
        <w:r w:rsidR="00A00667">
          <w:rPr>
            <w:noProof/>
            <w:webHidden/>
          </w:rPr>
          <w:fldChar w:fldCharType="separate"/>
        </w:r>
        <w:r w:rsidR="00A00667">
          <w:rPr>
            <w:noProof/>
            <w:webHidden/>
          </w:rPr>
          <w:t>8</w:t>
        </w:r>
        <w:r w:rsidR="00A00667">
          <w:rPr>
            <w:noProof/>
            <w:webHidden/>
          </w:rPr>
          <w:fldChar w:fldCharType="end"/>
        </w:r>
      </w:hyperlink>
    </w:p>
    <w:p w14:paraId="64EA4F95" w14:textId="4409985F" w:rsidR="00A00667" w:rsidRDefault="006A50AC">
      <w:pPr>
        <w:pStyle w:val="TOC1"/>
        <w:tabs>
          <w:tab w:val="left" w:pos="480"/>
          <w:tab w:val="right" w:leader="dot" w:pos="9696"/>
        </w:tabs>
        <w:rPr>
          <w:noProof/>
          <w:sz w:val="22"/>
          <w:szCs w:val="22"/>
        </w:rPr>
      </w:pPr>
      <w:hyperlink w:anchor="_Toc94177268" w:history="1">
        <w:r w:rsidR="00A00667" w:rsidRPr="00E53F2C">
          <w:rPr>
            <w:rStyle w:val="Hyperlink"/>
            <w:rFonts w:ascii="Garamond" w:hAnsi="Garamond"/>
            <w:b/>
            <w:noProof/>
          </w:rPr>
          <w:t>4.</w:t>
        </w:r>
        <w:r w:rsidR="00A00667">
          <w:rPr>
            <w:noProof/>
            <w:sz w:val="22"/>
            <w:szCs w:val="22"/>
          </w:rPr>
          <w:tab/>
        </w:r>
        <w:r w:rsidR="00A00667" w:rsidRPr="00E53F2C">
          <w:rPr>
            <w:rStyle w:val="Hyperlink"/>
            <w:rFonts w:ascii="Garamond" w:hAnsi="Garamond"/>
            <w:b/>
            <w:noProof/>
          </w:rPr>
          <w:t>Data Reduction, Reporting, and Validation</w:t>
        </w:r>
        <w:r w:rsidR="00A00667">
          <w:rPr>
            <w:noProof/>
            <w:webHidden/>
          </w:rPr>
          <w:tab/>
        </w:r>
        <w:r w:rsidR="00A00667">
          <w:rPr>
            <w:noProof/>
            <w:webHidden/>
          </w:rPr>
          <w:fldChar w:fldCharType="begin"/>
        </w:r>
        <w:r w:rsidR="00A00667">
          <w:rPr>
            <w:noProof/>
            <w:webHidden/>
          </w:rPr>
          <w:instrText xml:space="preserve"> PAGEREF _Toc94177268 \h </w:instrText>
        </w:r>
        <w:r w:rsidR="00A00667">
          <w:rPr>
            <w:noProof/>
            <w:webHidden/>
          </w:rPr>
        </w:r>
        <w:r w:rsidR="00A00667">
          <w:rPr>
            <w:noProof/>
            <w:webHidden/>
          </w:rPr>
          <w:fldChar w:fldCharType="separate"/>
        </w:r>
        <w:r w:rsidR="00A00667">
          <w:rPr>
            <w:noProof/>
            <w:webHidden/>
          </w:rPr>
          <w:t>8</w:t>
        </w:r>
        <w:r w:rsidR="00A00667">
          <w:rPr>
            <w:noProof/>
            <w:webHidden/>
          </w:rPr>
          <w:fldChar w:fldCharType="end"/>
        </w:r>
      </w:hyperlink>
    </w:p>
    <w:p w14:paraId="0BFC0670" w14:textId="11B9B600" w:rsidR="00A00667" w:rsidRDefault="006A50AC">
      <w:pPr>
        <w:pStyle w:val="TOC2"/>
        <w:tabs>
          <w:tab w:val="left" w:pos="960"/>
          <w:tab w:val="right" w:leader="dot" w:pos="9696"/>
        </w:tabs>
        <w:rPr>
          <w:noProof/>
          <w:sz w:val="22"/>
          <w:szCs w:val="22"/>
        </w:rPr>
      </w:pPr>
      <w:hyperlink w:anchor="_Toc94177269" w:history="1">
        <w:r w:rsidR="00A00667" w:rsidRPr="00E53F2C">
          <w:rPr>
            <w:rStyle w:val="Hyperlink"/>
            <w:rFonts w:ascii="Garamond" w:hAnsi="Garamond"/>
            <w:iCs/>
            <w:noProof/>
            <w:kern w:val="32"/>
          </w:rPr>
          <w:t>4.1.</w:t>
        </w:r>
        <w:r w:rsidR="00A00667">
          <w:rPr>
            <w:noProof/>
            <w:sz w:val="22"/>
            <w:szCs w:val="22"/>
          </w:rPr>
          <w:tab/>
        </w:r>
        <w:r w:rsidR="00A00667" w:rsidRPr="00E53F2C">
          <w:rPr>
            <w:rStyle w:val="Hyperlink"/>
            <w:rFonts w:ascii="Garamond" w:hAnsi="Garamond"/>
            <w:noProof/>
          </w:rPr>
          <w:t>Data Reduction</w:t>
        </w:r>
        <w:r w:rsidR="00A00667">
          <w:rPr>
            <w:noProof/>
            <w:webHidden/>
          </w:rPr>
          <w:tab/>
        </w:r>
        <w:r w:rsidR="00A00667">
          <w:rPr>
            <w:noProof/>
            <w:webHidden/>
          </w:rPr>
          <w:fldChar w:fldCharType="begin"/>
        </w:r>
        <w:r w:rsidR="00A00667">
          <w:rPr>
            <w:noProof/>
            <w:webHidden/>
          </w:rPr>
          <w:instrText xml:space="preserve"> PAGEREF _Toc94177269 \h </w:instrText>
        </w:r>
        <w:r w:rsidR="00A00667">
          <w:rPr>
            <w:noProof/>
            <w:webHidden/>
          </w:rPr>
        </w:r>
        <w:r w:rsidR="00A00667">
          <w:rPr>
            <w:noProof/>
            <w:webHidden/>
          </w:rPr>
          <w:fldChar w:fldCharType="separate"/>
        </w:r>
        <w:r w:rsidR="00A00667">
          <w:rPr>
            <w:noProof/>
            <w:webHidden/>
          </w:rPr>
          <w:t>8</w:t>
        </w:r>
        <w:r w:rsidR="00A00667">
          <w:rPr>
            <w:noProof/>
            <w:webHidden/>
          </w:rPr>
          <w:fldChar w:fldCharType="end"/>
        </w:r>
      </w:hyperlink>
    </w:p>
    <w:p w14:paraId="5E8F9B1A" w14:textId="5C8B1FC4" w:rsidR="00A00667" w:rsidRDefault="006A50AC">
      <w:pPr>
        <w:pStyle w:val="TOC2"/>
        <w:tabs>
          <w:tab w:val="left" w:pos="960"/>
          <w:tab w:val="right" w:leader="dot" w:pos="9696"/>
        </w:tabs>
        <w:rPr>
          <w:noProof/>
          <w:sz w:val="22"/>
          <w:szCs w:val="22"/>
        </w:rPr>
      </w:pPr>
      <w:hyperlink w:anchor="_Toc94177270" w:history="1">
        <w:r w:rsidR="00A00667" w:rsidRPr="00E53F2C">
          <w:rPr>
            <w:rStyle w:val="Hyperlink"/>
            <w:rFonts w:ascii="Garamond" w:hAnsi="Garamond"/>
            <w:noProof/>
          </w:rPr>
          <w:t>4.2.</w:t>
        </w:r>
        <w:r w:rsidR="00A00667">
          <w:rPr>
            <w:noProof/>
            <w:sz w:val="22"/>
            <w:szCs w:val="22"/>
          </w:rPr>
          <w:tab/>
        </w:r>
        <w:r w:rsidR="00A00667" w:rsidRPr="00E53F2C">
          <w:rPr>
            <w:rStyle w:val="Hyperlink"/>
            <w:rFonts w:ascii="Garamond" w:hAnsi="Garamond"/>
            <w:noProof/>
          </w:rPr>
          <w:t>Verification and Validation Methods</w:t>
        </w:r>
        <w:r w:rsidR="00A00667">
          <w:rPr>
            <w:noProof/>
            <w:webHidden/>
          </w:rPr>
          <w:tab/>
        </w:r>
        <w:r w:rsidR="00A00667">
          <w:rPr>
            <w:noProof/>
            <w:webHidden/>
          </w:rPr>
          <w:fldChar w:fldCharType="begin"/>
        </w:r>
        <w:r w:rsidR="00A00667">
          <w:rPr>
            <w:noProof/>
            <w:webHidden/>
          </w:rPr>
          <w:instrText xml:space="preserve"> PAGEREF _Toc94177270 \h </w:instrText>
        </w:r>
        <w:r w:rsidR="00A00667">
          <w:rPr>
            <w:noProof/>
            <w:webHidden/>
          </w:rPr>
        </w:r>
        <w:r w:rsidR="00A00667">
          <w:rPr>
            <w:noProof/>
            <w:webHidden/>
          </w:rPr>
          <w:fldChar w:fldCharType="separate"/>
        </w:r>
        <w:r w:rsidR="00A00667">
          <w:rPr>
            <w:noProof/>
            <w:webHidden/>
          </w:rPr>
          <w:t>8</w:t>
        </w:r>
        <w:r w:rsidR="00A00667">
          <w:rPr>
            <w:noProof/>
            <w:webHidden/>
          </w:rPr>
          <w:fldChar w:fldCharType="end"/>
        </w:r>
      </w:hyperlink>
    </w:p>
    <w:p w14:paraId="463E18ED" w14:textId="288DFA2F" w:rsidR="00A00667" w:rsidRDefault="006A50AC">
      <w:pPr>
        <w:pStyle w:val="TOC2"/>
        <w:tabs>
          <w:tab w:val="left" w:pos="960"/>
          <w:tab w:val="right" w:leader="dot" w:pos="9696"/>
        </w:tabs>
        <w:rPr>
          <w:noProof/>
          <w:sz w:val="22"/>
          <w:szCs w:val="22"/>
        </w:rPr>
      </w:pPr>
      <w:hyperlink w:anchor="_Toc94177271" w:history="1">
        <w:r w:rsidR="00A00667" w:rsidRPr="00E53F2C">
          <w:rPr>
            <w:rStyle w:val="Hyperlink"/>
            <w:rFonts w:ascii="Garamond" w:hAnsi="Garamond"/>
            <w:noProof/>
          </w:rPr>
          <w:t>4.3.</w:t>
        </w:r>
        <w:r w:rsidR="00A00667">
          <w:rPr>
            <w:noProof/>
            <w:sz w:val="22"/>
            <w:szCs w:val="22"/>
          </w:rPr>
          <w:tab/>
        </w:r>
        <w:r w:rsidR="00A00667" w:rsidRPr="00E53F2C">
          <w:rPr>
            <w:rStyle w:val="Hyperlink"/>
            <w:rFonts w:ascii="Garamond" w:hAnsi="Garamond"/>
            <w:noProof/>
          </w:rPr>
          <w:t>Reconciliation with User Requirements</w:t>
        </w:r>
        <w:r w:rsidR="00A00667">
          <w:rPr>
            <w:noProof/>
            <w:webHidden/>
          </w:rPr>
          <w:tab/>
        </w:r>
        <w:r w:rsidR="00A00667">
          <w:rPr>
            <w:noProof/>
            <w:webHidden/>
          </w:rPr>
          <w:fldChar w:fldCharType="begin"/>
        </w:r>
        <w:r w:rsidR="00A00667">
          <w:rPr>
            <w:noProof/>
            <w:webHidden/>
          </w:rPr>
          <w:instrText xml:space="preserve"> PAGEREF _Toc94177271 \h </w:instrText>
        </w:r>
        <w:r w:rsidR="00A00667">
          <w:rPr>
            <w:noProof/>
            <w:webHidden/>
          </w:rPr>
        </w:r>
        <w:r w:rsidR="00A00667">
          <w:rPr>
            <w:noProof/>
            <w:webHidden/>
          </w:rPr>
          <w:fldChar w:fldCharType="separate"/>
        </w:r>
        <w:r w:rsidR="00A00667">
          <w:rPr>
            <w:noProof/>
            <w:webHidden/>
          </w:rPr>
          <w:t>8</w:t>
        </w:r>
        <w:r w:rsidR="00A00667">
          <w:rPr>
            <w:noProof/>
            <w:webHidden/>
          </w:rPr>
          <w:fldChar w:fldCharType="end"/>
        </w:r>
      </w:hyperlink>
    </w:p>
    <w:p w14:paraId="574F05D3" w14:textId="62FCB3D1" w:rsidR="00A00667" w:rsidRDefault="006A50AC">
      <w:pPr>
        <w:pStyle w:val="TOC1"/>
        <w:tabs>
          <w:tab w:val="left" w:pos="480"/>
          <w:tab w:val="right" w:leader="dot" w:pos="9696"/>
        </w:tabs>
        <w:rPr>
          <w:noProof/>
          <w:sz w:val="22"/>
          <w:szCs w:val="22"/>
        </w:rPr>
      </w:pPr>
      <w:hyperlink w:anchor="_Toc94177272" w:history="1">
        <w:r w:rsidR="00A00667" w:rsidRPr="00E53F2C">
          <w:rPr>
            <w:rStyle w:val="Hyperlink"/>
            <w:rFonts w:ascii="Garamond" w:hAnsi="Garamond"/>
            <w:b/>
            <w:noProof/>
          </w:rPr>
          <w:t>5.</w:t>
        </w:r>
        <w:r w:rsidR="00A00667">
          <w:rPr>
            <w:noProof/>
            <w:sz w:val="22"/>
            <w:szCs w:val="22"/>
          </w:rPr>
          <w:tab/>
        </w:r>
        <w:r w:rsidR="00A00667" w:rsidRPr="00E53F2C">
          <w:rPr>
            <w:rStyle w:val="Hyperlink"/>
            <w:rFonts w:ascii="Garamond" w:hAnsi="Garamond"/>
            <w:b/>
            <w:noProof/>
          </w:rPr>
          <w:t>References</w:t>
        </w:r>
        <w:r w:rsidR="00A00667">
          <w:rPr>
            <w:noProof/>
            <w:webHidden/>
          </w:rPr>
          <w:tab/>
        </w:r>
        <w:r w:rsidR="00A00667">
          <w:rPr>
            <w:noProof/>
            <w:webHidden/>
          </w:rPr>
          <w:fldChar w:fldCharType="begin"/>
        </w:r>
        <w:r w:rsidR="00A00667">
          <w:rPr>
            <w:noProof/>
            <w:webHidden/>
          </w:rPr>
          <w:instrText xml:space="preserve"> PAGEREF _Toc94177272 \h </w:instrText>
        </w:r>
        <w:r w:rsidR="00A00667">
          <w:rPr>
            <w:noProof/>
            <w:webHidden/>
          </w:rPr>
        </w:r>
        <w:r w:rsidR="00A00667">
          <w:rPr>
            <w:noProof/>
            <w:webHidden/>
          </w:rPr>
          <w:fldChar w:fldCharType="separate"/>
        </w:r>
        <w:r w:rsidR="00A00667">
          <w:rPr>
            <w:noProof/>
            <w:webHidden/>
          </w:rPr>
          <w:t>9</w:t>
        </w:r>
        <w:r w:rsidR="00A00667">
          <w:rPr>
            <w:noProof/>
            <w:webHidden/>
          </w:rPr>
          <w:fldChar w:fldCharType="end"/>
        </w:r>
      </w:hyperlink>
    </w:p>
    <w:p w14:paraId="0D9F65AB" w14:textId="62ADE6A4" w:rsidR="00A00667" w:rsidRDefault="006A50AC">
      <w:pPr>
        <w:pStyle w:val="TOC1"/>
        <w:tabs>
          <w:tab w:val="left" w:pos="480"/>
          <w:tab w:val="right" w:leader="dot" w:pos="9696"/>
        </w:tabs>
        <w:rPr>
          <w:noProof/>
          <w:sz w:val="22"/>
          <w:szCs w:val="22"/>
        </w:rPr>
      </w:pPr>
      <w:hyperlink w:anchor="_Toc94177273" w:history="1">
        <w:r w:rsidR="00A00667" w:rsidRPr="00E53F2C">
          <w:rPr>
            <w:rStyle w:val="Hyperlink"/>
            <w:rFonts w:ascii="Garamond" w:hAnsi="Garamond"/>
            <w:b/>
            <w:noProof/>
          </w:rPr>
          <w:t>6.</w:t>
        </w:r>
        <w:r w:rsidR="00A00667">
          <w:rPr>
            <w:noProof/>
            <w:sz w:val="22"/>
            <w:szCs w:val="22"/>
          </w:rPr>
          <w:tab/>
        </w:r>
        <w:r w:rsidR="00A00667" w:rsidRPr="00E53F2C">
          <w:rPr>
            <w:rStyle w:val="Hyperlink"/>
            <w:rFonts w:ascii="Garamond" w:hAnsi="Garamond"/>
            <w:b/>
            <w:noProof/>
          </w:rPr>
          <w:t>Appendix A. Data Storage Policy Agreement</w:t>
        </w:r>
        <w:r w:rsidR="00A00667">
          <w:rPr>
            <w:noProof/>
            <w:webHidden/>
          </w:rPr>
          <w:tab/>
        </w:r>
        <w:r w:rsidR="00A00667">
          <w:rPr>
            <w:noProof/>
            <w:webHidden/>
          </w:rPr>
          <w:fldChar w:fldCharType="begin"/>
        </w:r>
        <w:r w:rsidR="00A00667">
          <w:rPr>
            <w:noProof/>
            <w:webHidden/>
          </w:rPr>
          <w:instrText xml:space="preserve"> PAGEREF _Toc94177273 \h </w:instrText>
        </w:r>
        <w:r w:rsidR="00A00667">
          <w:rPr>
            <w:noProof/>
            <w:webHidden/>
          </w:rPr>
        </w:r>
        <w:r w:rsidR="00A00667">
          <w:rPr>
            <w:noProof/>
            <w:webHidden/>
          </w:rPr>
          <w:fldChar w:fldCharType="separate"/>
        </w:r>
        <w:r w:rsidR="00A00667">
          <w:rPr>
            <w:noProof/>
            <w:webHidden/>
          </w:rPr>
          <w:t>10</w:t>
        </w:r>
        <w:r w:rsidR="00A00667">
          <w:rPr>
            <w:noProof/>
            <w:webHidden/>
          </w:rPr>
          <w:fldChar w:fldCharType="end"/>
        </w:r>
      </w:hyperlink>
    </w:p>
    <w:p w14:paraId="370C07D2" w14:textId="068A6936" w:rsidR="00A00667" w:rsidRDefault="006A50AC">
      <w:pPr>
        <w:pStyle w:val="TOC1"/>
        <w:tabs>
          <w:tab w:val="left" w:pos="480"/>
          <w:tab w:val="right" w:leader="dot" w:pos="9696"/>
        </w:tabs>
        <w:rPr>
          <w:noProof/>
          <w:sz w:val="22"/>
          <w:szCs w:val="22"/>
        </w:rPr>
      </w:pPr>
      <w:hyperlink w:anchor="_Toc94177274" w:history="1">
        <w:r w:rsidR="00A00667" w:rsidRPr="00E53F2C">
          <w:rPr>
            <w:rStyle w:val="Hyperlink"/>
            <w:rFonts w:ascii="Garamond" w:hAnsi="Garamond"/>
            <w:b/>
            <w:noProof/>
          </w:rPr>
          <w:t>7.</w:t>
        </w:r>
        <w:r w:rsidR="00A00667">
          <w:rPr>
            <w:noProof/>
            <w:sz w:val="22"/>
            <w:szCs w:val="22"/>
          </w:rPr>
          <w:tab/>
        </w:r>
        <w:r w:rsidR="00A00667" w:rsidRPr="00E53F2C">
          <w:rPr>
            <w:rStyle w:val="Hyperlink"/>
            <w:rFonts w:ascii="Garamond" w:hAnsi="Garamond"/>
            <w:b/>
            <w:noProof/>
          </w:rPr>
          <w:t>Appendix B. {Appendix title}</w:t>
        </w:r>
        <w:r w:rsidR="00A00667">
          <w:rPr>
            <w:noProof/>
            <w:webHidden/>
          </w:rPr>
          <w:tab/>
        </w:r>
        <w:r w:rsidR="00A00667">
          <w:rPr>
            <w:noProof/>
            <w:webHidden/>
          </w:rPr>
          <w:fldChar w:fldCharType="begin"/>
        </w:r>
        <w:r w:rsidR="00A00667">
          <w:rPr>
            <w:noProof/>
            <w:webHidden/>
          </w:rPr>
          <w:instrText xml:space="preserve"> PAGEREF _Toc94177274 \h </w:instrText>
        </w:r>
        <w:r w:rsidR="00A00667">
          <w:rPr>
            <w:noProof/>
            <w:webHidden/>
          </w:rPr>
        </w:r>
        <w:r w:rsidR="00A00667">
          <w:rPr>
            <w:noProof/>
            <w:webHidden/>
          </w:rPr>
          <w:fldChar w:fldCharType="separate"/>
        </w:r>
        <w:r w:rsidR="00A00667">
          <w:rPr>
            <w:noProof/>
            <w:webHidden/>
          </w:rPr>
          <w:t>11</w:t>
        </w:r>
        <w:r w:rsidR="00A00667">
          <w:rPr>
            <w:noProof/>
            <w:webHidden/>
          </w:rPr>
          <w:fldChar w:fldCharType="end"/>
        </w:r>
      </w:hyperlink>
    </w:p>
    <w:p w14:paraId="28D9A7D8" w14:textId="6394CDB1" w:rsidR="00985878" w:rsidRPr="009D3D23" w:rsidRDefault="00985878" w:rsidP="00985878">
      <w:r w:rsidRPr="00E22897">
        <w:rPr>
          <w:highlight w:val="cyan"/>
        </w:rPr>
        <w:fldChar w:fldCharType="end"/>
      </w:r>
    </w:p>
    <w:p w14:paraId="4108D658" w14:textId="77777777" w:rsidR="00985878" w:rsidRDefault="00985878" w:rsidP="00985878">
      <w:r w:rsidRPr="00D24C1F">
        <w:br w:type="page"/>
      </w:r>
    </w:p>
    <w:p w14:paraId="0B13D5BF" w14:textId="77777777" w:rsidR="00414ABE" w:rsidRDefault="00414ABE" w:rsidP="00D66124">
      <w:pPr>
        <w:pStyle w:val="Heading2"/>
        <w:widowControl/>
        <w:numPr>
          <w:ilvl w:val="1"/>
          <w:numId w:val="2"/>
        </w:numPr>
        <w:spacing w:before="240"/>
        <w:jc w:val="left"/>
        <w:rPr>
          <w:rFonts w:ascii="Garamond" w:hAnsi="Garamond"/>
          <w:iCs/>
          <w:color w:val="auto"/>
          <w:kern w:val="32"/>
        </w:rPr>
      </w:pPr>
      <w:bookmarkStart w:id="3" w:name="_Toc94177254"/>
      <w:r>
        <w:rPr>
          <w:rFonts w:ascii="Garamond" w:hAnsi="Garamond"/>
          <w:iCs/>
          <w:color w:val="auto"/>
          <w:kern w:val="32"/>
        </w:rPr>
        <w:lastRenderedPageBreak/>
        <w:t>QAPP Distribution List</w:t>
      </w:r>
      <w:bookmarkEnd w:id="3"/>
    </w:p>
    <w:p w14:paraId="12FBC9D2" w14:textId="77777777" w:rsidR="007A7C01" w:rsidRPr="00414ABE" w:rsidRDefault="007A7C01" w:rsidP="00227D8A"/>
    <w:p w14:paraId="607A3110" w14:textId="77777777" w:rsidR="00227D8A" w:rsidRPr="00297FC5" w:rsidRDefault="00227D8A" w:rsidP="00227D8A">
      <w:pPr>
        <w:rPr>
          <w:b/>
          <w:sz w:val="32"/>
        </w:rPr>
      </w:pPr>
      <w:r w:rsidRPr="00297FC5">
        <w:rPr>
          <w:b/>
          <w:sz w:val="32"/>
        </w:rPr>
        <w:t>QAPP distribution list</w:t>
      </w:r>
    </w:p>
    <w:p w14:paraId="4AB9205B" w14:textId="77777777" w:rsidR="00227D8A" w:rsidRPr="00297FC5" w:rsidRDefault="00227D8A" w:rsidP="00227D8A"/>
    <w:p w14:paraId="3B1B3254" w14:textId="77777777" w:rsidR="00227D8A" w:rsidRPr="00297FC5" w:rsidRDefault="00227D8A" w:rsidP="00227D8A">
      <w:r w:rsidRPr="00297FC5">
        <w:t>Signed copies of this Quality Assurance Project Plan (QAPP) and all subsequent revisions will be sent to the following individuals by electronic mail:</w:t>
      </w:r>
    </w:p>
    <w:p w14:paraId="1D66903E" w14:textId="17C49C51" w:rsidR="00227D8A" w:rsidRDefault="00227D8A" w:rsidP="00227D8A"/>
    <w:p w14:paraId="5B2C639F" w14:textId="0A2153EE" w:rsidR="001D51FD" w:rsidRDefault="001D51FD" w:rsidP="001D51FD">
      <w:r>
        <w:t>{add list of people to receive the QAPP, including those on the approval page. Need name, title, organization, and email}</w:t>
      </w:r>
    </w:p>
    <w:p w14:paraId="6AFBDBCE" w14:textId="77777777" w:rsidR="001D51FD" w:rsidRDefault="001D51FD" w:rsidP="00227D8A"/>
    <w:p w14:paraId="542A73F2" w14:textId="7BAEEC51" w:rsidR="00EB73B0" w:rsidRDefault="00EB73B0" w:rsidP="00227D8A"/>
    <w:p w14:paraId="00ACE4BA" w14:textId="77777777" w:rsidR="00EB73B0" w:rsidRPr="00297FC5" w:rsidRDefault="00EB73B0" w:rsidP="00227D8A"/>
    <w:p w14:paraId="5AE1FD45" w14:textId="77777777" w:rsidR="00227D8A" w:rsidRDefault="00227D8A" w:rsidP="00227D8A"/>
    <w:p w14:paraId="2ABE1749" w14:textId="77777777" w:rsidR="00227D8A" w:rsidRDefault="00227D8A" w:rsidP="00227D8A">
      <w:pPr>
        <w:rPr>
          <w:b/>
          <w:sz w:val="32"/>
        </w:rPr>
      </w:pPr>
      <w:r>
        <w:rPr>
          <w:b/>
          <w:sz w:val="32"/>
        </w:rPr>
        <w:br w:type="page"/>
      </w:r>
    </w:p>
    <w:p w14:paraId="59900F7A" w14:textId="77777777" w:rsidR="00EA03FD" w:rsidRDefault="00EA03FD" w:rsidP="00D66124">
      <w:pPr>
        <w:pStyle w:val="Heading2"/>
        <w:widowControl/>
        <w:numPr>
          <w:ilvl w:val="1"/>
          <w:numId w:val="2"/>
        </w:numPr>
        <w:spacing w:before="240"/>
        <w:jc w:val="left"/>
        <w:rPr>
          <w:rFonts w:ascii="Garamond" w:hAnsi="Garamond"/>
          <w:iCs/>
          <w:color w:val="auto"/>
          <w:kern w:val="32"/>
        </w:rPr>
      </w:pPr>
      <w:bookmarkStart w:id="4" w:name="_Toc94177255"/>
      <w:r w:rsidRPr="00716D23">
        <w:rPr>
          <w:rFonts w:ascii="Garamond" w:hAnsi="Garamond"/>
          <w:iCs/>
          <w:color w:val="auto"/>
          <w:kern w:val="32"/>
        </w:rPr>
        <w:lastRenderedPageBreak/>
        <w:t>Project Organization and Responsibilities</w:t>
      </w:r>
      <w:bookmarkEnd w:id="4"/>
    </w:p>
    <w:p w14:paraId="06AEB1DC" w14:textId="77777777" w:rsidR="00EA03FD" w:rsidRPr="00716D23" w:rsidRDefault="00EA03FD" w:rsidP="00EA03FD"/>
    <w:p w14:paraId="76EA0608" w14:textId="1FE87FCA" w:rsidR="00037152" w:rsidRPr="00A725C5" w:rsidRDefault="0056616C" w:rsidP="00037152">
      <w:r>
        <w:t>{</w:t>
      </w:r>
      <w:r w:rsidR="001223A8">
        <w:t>identifies key individuals involved in all major aspects of the project, including contractors; discusses responsibilities; project QA manager position indicates independence from unit generating data; organizational char</w:t>
      </w:r>
      <w:r w:rsidR="00DE4305">
        <w:t>t shows lines of authority and reporting responsibilities</w:t>
      </w:r>
      <w:r w:rsidR="00257BE5">
        <w:t>}</w:t>
      </w:r>
    </w:p>
    <w:p w14:paraId="1BE8CB2B" w14:textId="77777777" w:rsidR="00EA03FD" w:rsidRDefault="00EA03FD" w:rsidP="00EA03FD">
      <w:pPr>
        <w:rPr>
          <w:b/>
        </w:rPr>
      </w:pPr>
    </w:p>
    <w:p w14:paraId="4CC6E1D9" w14:textId="77777777" w:rsidR="00EA03FD" w:rsidRPr="00FB33F6" w:rsidRDefault="00EA03FD" w:rsidP="00EA03FD">
      <w:pPr>
        <w:rPr>
          <w:b/>
        </w:rPr>
      </w:pPr>
    </w:p>
    <w:p w14:paraId="04D328A3" w14:textId="77777777" w:rsidR="00EA03FD" w:rsidRDefault="00EA03FD" w:rsidP="00EA03FD">
      <w:pPr>
        <w:rPr>
          <w:b/>
        </w:rPr>
      </w:pPr>
      <w:r w:rsidRPr="00466888">
        <w:rPr>
          <w:b/>
          <w:noProof/>
          <w:color w:val="FF0000"/>
        </w:rPr>
        <mc:AlternateContent>
          <mc:Choice Requires="wpc">
            <w:drawing>
              <wp:inline distT="0" distB="0" distL="0" distR="0" wp14:anchorId="3A2A94AE" wp14:editId="1AD90EA6">
                <wp:extent cx="5667375" cy="3505201"/>
                <wp:effectExtent l="0" t="0" r="9525" b="0"/>
                <wp:docPr id="87" name="Canvas 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 name="Text Box 49"/>
                        <wps:cNvSpPr txBox="1">
                          <a:spLocks noChangeArrowheads="1"/>
                        </wps:cNvSpPr>
                        <wps:spPr bwMode="auto">
                          <a:xfrm>
                            <a:off x="2089445" y="114300"/>
                            <a:ext cx="1899920" cy="457200"/>
                          </a:xfrm>
                          <a:prstGeom prst="rect">
                            <a:avLst/>
                          </a:prstGeom>
                          <a:solidFill>
                            <a:srgbClr val="FFFFFF"/>
                          </a:solidFill>
                          <a:ln w="9525">
                            <a:solidFill>
                              <a:srgbClr val="000000"/>
                            </a:solidFill>
                            <a:miter lim="800000"/>
                            <a:headEnd/>
                            <a:tailEnd/>
                          </a:ln>
                        </wps:spPr>
                        <wps:txbx>
                          <w:txbxContent>
                            <w:p w14:paraId="5A915F67" w14:textId="77777777" w:rsidR="00DE04E4" w:rsidRDefault="00DE04E4" w:rsidP="00EA03FD">
                              <w:pPr>
                                <w:pStyle w:val="NormalWeb"/>
                                <w:spacing w:before="0" w:beforeAutospacing="0" w:after="0" w:afterAutospacing="0"/>
                                <w:jc w:val="center"/>
                                <w:rPr>
                                  <w:rFonts w:ascii="Garamond" w:eastAsia="Calibri" w:hAnsi="Garamond" w:cs="Calibri"/>
                                </w:rPr>
                              </w:pPr>
                              <w:r>
                                <w:rPr>
                                  <w:rFonts w:ascii="Garamond" w:eastAsia="Calibri" w:hAnsi="Garamond" w:cs="Calibri"/>
                                </w:rPr>
                                <w:t>EPA Project Officer</w:t>
                              </w:r>
                            </w:p>
                            <w:p w14:paraId="1605DD7E" w14:textId="77777777" w:rsidR="00DE04E4" w:rsidRDefault="00DE04E4" w:rsidP="00EA03FD">
                              <w:pPr>
                                <w:pStyle w:val="NormalWeb"/>
                                <w:spacing w:before="0" w:beforeAutospacing="0" w:after="0" w:afterAutospacing="0"/>
                                <w:jc w:val="center"/>
                              </w:pPr>
                              <w:r>
                                <w:rPr>
                                  <w:rFonts w:ascii="Garamond" w:eastAsia="Calibri" w:hAnsi="Garamond" w:cs="Calibri"/>
                                </w:rPr>
                                <w:t>Caitlyn Whittle</w:t>
                              </w:r>
                            </w:p>
                          </w:txbxContent>
                        </wps:txbx>
                        <wps:bodyPr rot="0" vert="horz" wrap="square" lIns="91440" tIns="45720" rIns="91440" bIns="45720" anchor="t" anchorCtr="0" upright="1">
                          <a:noAutofit/>
                        </wps:bodyPr>
                      </wps:wsp>
                      <wps:wsp>
                        <wps:cNvPr id="17" name="Text Box 49"/>
                        <wps:cNvSpPr txBox="1">
                          <a:spLocks noChangeArrowheads="1"/>
                        </wps:cNvSpPr>
                        <wps:spPr bwMode="auto">
                          <a:xfrm>
                            <a:off x="3203862" y="1141126"/>
                            <a:ext cx="2372995" cy="555625"/>
                          </a:xfrm>
                          <a:prstGeom prst="rect">
                            <a:avLst/>
                          </a:prstGeom>
                          <a:solidFill>
                            <a:srgbClr val="FFFFFF"/>
                          </a:solidFill>
                          <a:ln w="9525">
                            <a:solidFill>
                              <a:srgbClr val="000000"/>
                            </a:solidFill>
                            <a:miter lim="800000"/>
                            <a:headEnd/>
                            <a:tailEnd/>
                          </a:ln>
                        </wps:spPr>
                        <wps:txbx>
                          <w:txbxContent>
                            <w:p w14:paraId="1CD4FFB5" w14:textId="77777777" w:rsidR="00274342" w:rsidRDefault="00274342" w:rsidP="00274342">
                              <w:pPr>
                                <w:jc w:val="center"/>
                                <w:rPr>
                                  <w:sz w:val="20"/>
                                  <w:szCs w:val="20"/>
                                </w:rPr>
                              </w:pPr>
                              <w:r>
                                <w:rPr>
                                  <w:sz w:val="20"/>
                                  <w:szCs w:val="20"/>
                                </w:rPr>
                                <w:t xml:space="preserve">NBEP </w:t>
                              </w:r>
                            </w:p>
                            <w:p w14:paraId="32628272" w14:textId="77777777" w:rsidR="00274342" w:rsidRDefault="00274342" w:rsidP="00274342">
                              <w:pPr>
                                <w:rPr>
                                  <w:sz w:val="20"/>
                                  <w:szCs w:val="20"/>
                                </w:rPr>
                              </w:pPr>
                              <w:r>
                                <w:rPr>
                                  <w:sz w:val="20"/>
                                  <w:szCs w:val="20"/>
                                </w:rPr>
                                <w:t>Program Director: Mike Gerel</w:t>
                              </w:r>
                            </w:p>
                            <w:p w14:paraId="08331207" w14:textId="77777777" w:rsidR="00274342" w:rsidRDefault="00274342" w:rsidP="00274342">
                              <w:pPr>
                                <w:rPr>
                                  <w:sz w:val="20"/>
                                  <w:szCs w:val="20"/>
                                </w:rPr>
                              </w:pPr>
                              <w:r>
                                <w:rPr>
                                  <w:sz w:val="20"/>
                                  <w:szCs w:val="20"/>
                                </w:rPr>
                                <w:t>Staff Scientist: Courtney Schmidt</w:t>
                              </w:r>
                            </w:p>
                          </w:txbxContent>
                        </wps:txbx>
                        <wps:bodyPr rot="0" vert="horz" wrap="square" lIns="91440" tIns="45720" rIns="91440" bIns="45720" anchor="t" anchorCtr="0" upright="1">
                          <a:noAutofit/>
                        </wps:bodyPr>
                      </wps:wsp>
                      <wps:wsp>
                        <wps:cNvPr id="18" name="Text Box 55"/>
                        <wps:cNvSpPr txBox="1">
                          <a:spLocks noChangeArrowheads="1"/>
                        </wps:cNvSpPr>
                        <wps:spPr bwMode="auto">
                          <a:xfrm>
                            <a:off x="2541557" y="2262536"/>
                            <a:ext cx="1633855" cy="379730"/>
                          </a:xfrm>
                          <a:prstGeom prst="rect">
                            <a:avLst/>
                          </a:prstGeom>
                          <a:solidFill>
                            <a:srgbClr val="FFFFFF"/>
                          </a:solidFill>
                          <a:ln w="9525">
                            <a:solidFill>
                              <a:srgbClr val="000000"/>
                            </a:solidFill>
                            <a:miter lim="800000"/>
                            <a:headEnd/>
                            <a:tailEnd/>
                          </a:ln>
                        </wps:spPr>
                        <wps:txbx>
                          <w:txbxContent>
                            <w:p w14:paraId="0591B304" w14:textId="77777777" w:rsidR="00274342" w:rsidRDefault="00274342" w:rsidP="00274342">
                              <w:pPr>
                                <w:jc w:val="center"/>
                                <w:rPr>
                                  <w:color w:val="FF0000"/>
                                  <w:sz w:val="20"/>
                                  <w:szCs w:val="20"/>
                                </w:rPr>
                              </w:pPr>
                              <w:r>
                                <w:rPr>
                                  <w:color w:val="FF0000"/>
                                  <w:sz w:val="20"/>
                                  <w:szCs w:val="20"/>
                                </w:rPr>
                                <w:t>SUBAWARDEE</w:t>
                              </w:r>
                            </w:p>
                          </w:txbxContent>
                        </wps:txbx>
                        <wps:bodyPr rot="0" vert="horz" wrap="square" lIns="91440" tIns="45720" rIns="91440" bIns="45720" anchor="t" anchorCtr="0" upright="1">
                          <a:noAutofit/>
                        </wps:bodyPr>
                      </wps:wsp>
                      <wps:wsp>
                        <wps:cNvPr id="19" name="Text Box 50"/>
                        <wps:cNvSpPr txBox="1">
                          <a:spLocks noChangeArrowheads="1"/>
                        </wps:cNvSpPr>
                        <wps:spPr bwMode="auto">
                          <a:xfrm>
                            <a:off x="975647" y="951896"/>
                            <a:ext cx="1662430" cy="428625"/>
                          </a:xfrm>
                          <a:prstGeom prst="rect">
                            <a:avLst/>
                          </a:prstGeom>
                          <a:solidFill>
                            <a:srgbClr val="FFFFFF"/>
                          </a:solidFill>
                          <a:ln w="9525">
                            <a:solidFill>
                              <a:srgbClr val="000000"/>
                            </a:solidFill>
                            <a:miter lim="800000"/>
                            <a:headEnd/>
                            <a:tailEnd/>
                          </a:ln>
                        </wps:spPr>
                        <wps:txbx>
                          <w:txbxContent>
                            <w:p w14:paraId="39FB2FB6" w14:textId="77777777" w:rsidR="00274342" w:rsidRDefault="00274342" w:rsidP="00274342">
                              <w:pPr>
                                <w:jc w:val="center"/>
                                <w:rPr>
                                  <w:sz w:val="20"/>
                                  <w:szCs w:val="20"/>
                                </w:rPr>
                              </w:pPr>
                              <w:r>
                                <w:rPr>
                                  <w:sz w:val="20"/>
                                  <w:szCs w:val="20"/>
                                </w:rPr>
                                <w:t>Roger Williams University</w:t>
                              </w:r>
                            </w:p>
                            <w:p w14:paraId="74623893" w14:textId="77777777" w:rsidR="00274342" w:rsidRDefault="00274342" w:rsidP="00274342">
                              <w:pPr>
                                <w:jc w:val="center"/>
                                <w:rPr>
                                  <w:sz w:val="20"/>
                                  <w:szCs w:val="20"/>
                                </w:rPr>
                              </w:pPr>
                              <w:r>
                                <w:rPr>
                                  <w:sz w:val="20"/>
                                  <w:szCs w:val="20"/>
                                </w:rPr>
                                <w:t>Peter Wong</w:t>
                              </w:r>
                            </w:p>
                          </w:txbxContent>
                        </wps:txbx>
                        <wps:bodyPr rot="0" vert="horz" wrap="square" lIns="91440" tIns="45720" rIns="91440" bIns="45720" anchor="t" anchorCtr="0" upright="1">
                          <a:noAutofit/>
                        </wps:bodyPr>
                      </wps:wsp>
                      <wps:wsp>
                        <wps:cNvPr id="21" name="Straight Connector 21"/>
                        <wps:cNvCnPr/>
                        <wps:spPr>
                          <a:xfrm>
                            <a:off x="2292002" y="570896"/>
                            <a:ext cx="0" cy="381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3572162" y="570896"/>
                            <a:ext cx="0" cy="57023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3341022" y="1708816"/>
                            <a:ext cx="0" cy="541020"/>
                          </a:xfrm>
                          <a:prstGeom prst="line">
                            <a:avLst/>
                          </a:prstGeom>
                          <a:ln w="127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flipH="1">
                            <a:off x="2638077" y="1198276"/>
                            <a:ext cx="56578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Text Box 55"/>
                        <wps:cNvSpPr txBox="1">
                          <a:spLocks noChangeArrowheads="1"/>
                        </wps:cNvSpPr>
                        <wps:spPr bwMode="auto">
                          <a:xfrm>
                            <a:off x="2105025" y="3017548"/>
                            <a:ext cx="2095500" cy="414655"/>
                          </a:xfrm>
                          <a:prstGeom prst="rect">
                            <a:avLst/>
                          </a:prstGeom>
                          <a:solidFill>
                            <a:srgbClr val="FFFFFF"/>
                          </a:solidFill>
                          <a:ln w="9525">
                            <a:solidFill>
                              <a:srgbClr val="000000"/>
                            </a:solidFill>
                            <a:miter lim="800000"/>
                            <a:headEnd/>
                            <a:tailEnd/>
                          </a:ln>
                        </wps:spPr>
                        <wps:txbx>
                          <w:txbxContent>
                            <w:p w14:paraId="4735018A" w14:textId="1BEEC399" w:rsidR="00274342" w:rsidRDefault="00274342" w:rsidP="00274342">
                              <w:pPr>
                                <w:jc w:val="center"/>
                                <w:rPr>
                                  <w:color w:val="FF0000"/>
                                  <w:sz w:val="20"/>
                                  <w:szCs w:val="20"/>
                                </w:rPr>
                              </w:pPr>
                              <w:r>
                                <w:rPr>
                                  <w:color w:val="FF0000"/>
                                  <w:sz w:val="20"/>
                                  <w:szCs w:val="20"/>
                                </w:rPr>
                                <w:t>SUBAWARDEE CONTRACTOR</w:t>
                              </w:r>
                              <w:r w:rsidR="00C73A45">
                                <w:rPr>
                                  <w:color w:val="FF0000"/>
                                  <w:sz w:val="20"/>
                                  <w:szCs w:val="20"/>
                                </w:rPr>
                                <w:t xml:space="preserve"> or TEAM MEMBERS</w:t>
                              </w:r>
                            </w:p>
                          </w:txbxContent>
                        </wps:txbx>
                        <wps:bodyPr rot="0" vert="horz" wrap="square" lIns="91440" tIns="45720" rIns="91440" bIns="45720" anchor="t" anchorCtr="0" upright="1">
                          <a:noAutofit/>
                        </wps:bodyPr>
                      </wps:wsp>
                      <wps:wsp>
                        <wps:cNvPr id="27" name="Straight Connector 27"/>
                        <wps:cNvCnPr/>
                        <wps:spPr>
                          <a:xfrm>
                            <a:off x="2668557" y="2674016"/>
                            <a:ext cx="0" cy="3479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3A2A94AE" id="Canvas 87" o:spid="_x0000_s1026" editas="canvas" style="width:446.25pt;height:276pt;mso-position-horizontal-relative:char;mso-position-vertical-relative:line" coordsize="56673,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673;height:35052;visibility:visible;mso-wrap-style:square">
                  <v:fill o:detectmouseclick="t"/>
                  <v:path o:connecttype="none"/>
                </v:shape>
                <v:shapetype id="_x0000_t202" coordsize="21600,21600" o:spt="202" path="m,l,21600r21600,l21600,xe">
                  <v:stroke joinstyle="miter"/>
                  <v:path gradientshapeok="t" o:connecttype="rect"/>
                </v:shapetype>
                <v:shape id="Text Box 49" o:spid="_x0000_s1028" type="#_x0000_t202" style="position:absolute;left:20894;top:1143;width:1899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5A915F67" w14:textId="77777777" w:rsidR="00DE04E4" w:rsidRDefault="00DE04E4" w:rsidP="00EA03FD">
                        <w:pPr>
                          <w:pStyle w:val="NormalWeb"/>
                          <w:spacing w:before="0" w:beforeAutospacing="0" w:after="0" w:afterAutospacing="0"/>
                          <w:jc w:val="center"/>
                          <w:rPr>
                            <w:rFonts w:ascii="Garamond" w:eastAsia="Calibri" w:hAnsi="Garamond" w:cs="Calibri"/>
                          </w:rPr>
                        </w:pPr>
                        <w:r>
                          <w:rPr>
                            <w:rFonts w:ascii="Garamond" w:eastAsia="Calibri" w:hAnsi="Garamond" w:cs="Calibri"/>
                          </w:rPr>
                          <w:t>EPA Project Officer</w:t>
                        </w:r>
                      </w:p>
                      <w:p w14:paraId="1605DD7E" w14:textId="77777777" w:rsidR="00DE04E4" w:rsidRDefault="00DE04E4" w:rsidP="00EA03FD">
                        <w:pPr>
                          <w:pStyle w:val="NormalWeb"/>
                          <w:spacing w:before="0" w:beforeAutospacing="0" w:after="0" w:afterAutospacing="0"/>
                          <w:jc w:val="center"/>
                        </w:pPr>
                        <w:r>
                          <w:rPr>
                            <w:rFonts w:ascii="Garamond" w:eastAsia="Calibri" w:hAnsi="Garamond" w:cs="Calibri"/>
                          </w:rPr>
                          <w:t>Caitlyn Whittle</w:t>
                        </w:r>
                      </w:p>
                    </w:txbxContent>
                  </v:textbox>
                </v:shape>
                <v:shape id="Text Box 49" o:spid="_x0000_s1029" type="#_x0000_t202" style="position:absolute;left:32038;top:11411;width:23730;height:5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1CD4FFB5" w14:textId="77777777" w:rsidR="00274342" w:rsidRDefault="00274342" w:rsidP="00274342">
                        <w:pPr>
                          <w:jc w:val="center"/>
                          <w:rPr>
                            <w:sz w:val="20"/>
                            <w:szCs w:val="20"/>
                          </w:rPr>
                        </w:pPr>
                        <w:r>
                          <w:rPr>
                            <w:sz w:val="20"/>
                            <w:szCs w:val="20"/>
                          </w:rPr>
                          <w:t xml:space="preserve">NBEP </w:t>
                        </w:r>
                      </w:p>
                      <w:p w14:paraId="32628272" w14:textId="77777777" w:rsidR="00274342" w:rsidRDefault="00274342" w:rsidP="00274342">
                        <w:pPr>
                          <w:rPr>
                            <w:sz w:val="20"/>
                            <w:szCs w:val="20"/>
                          </w:rPr>
                        </w:pPr>
                        <w:r>
                          <w:rPr>
                            <w:sz w:val="20"/>
                            <w:szCs w:val="20"/>
                          </w:rPr>
                          <w:t>Program Director: Mike Gerel</w:t>
                        </w:r>
                      </w:p>
                      <w:p w14:paraId="08331207" w14:textId="77777777" w:rsidR="00274342" w:rsidRDefault="00274342" w:rsidP="00274342">
                        <w:pPr>
                          <w:rPr>
                            <w:sz w:val="20"/>
                            <w:szCs w:val="20"/>
                          </w:rPr>
                        </w:pPr>
                        <w:r>
                          <w:rPr>
                            <w:sz w:val="20"/>
                            <w:szCs w:val="20"/>
                          </w:rPr>
                          <w:t>Staff Scientist: Courtney Schmidt</w:t>
                        </w:r>
                      </w:p>
                    </w:txbxContent>
                  </v:textbox>
                </v:shape>
                <v:shape id="Text Box 55" o:spid="_x0000_s1030" type="#_x0000_t202" style="position:absolute;left:25415;top:22625;width:16339;height:3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0591B304" w14:textId="77777777" w:rsidR="00274342" w:rsidRDefault="00274342" w:rsidP="00274342">
                        <w:pPr>
                          <w:jc w:val="center"/>
                          <w:rPr>
                            <w:color w:val="FF0000"/>
                            <w:sz w:val="20"/>
                            <w:szCs w:val="20"/>
                          </w:rPr>
                        </w:pPr>
                        <w:r>
                          <w:rPr>
                            <w:color w:val="FF0000"/>
                            <w:sz w:val="20"/>
                            <w:szCs w:val="20"/>
                          </w:rPr>
                          <w:t>SUBAWARDEE</w:t>
                        </w:r>
                      </w:p>
                    </w:txbxContent>
                  </v:textbox>
                </v:shape>
                <v:shape id="Text Box 50" o:spid="_x0000_s1031" type="#_x0000_t202" style="position:absolute;left:9756;top:9518;width:16624;height: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39FB2FB6" w14:textId="77777777" w:rsidR="00274342" w:rsidRDefault="00274342" w:rsidP="00274342">
                        <w:pPr>
                          <w:jc w:val="center"/>
                          <w:rPr>
                            <w:sz w:val="20"/>
                            <w:szCs w:val="20"/>
                          </w:rPr>
                        </w:pPr>
                        <w:r>
                          <w:rPr>
                            <w:sz w:val="20"/>
                            <w:szCs w:val="20"/>
                          </w:rPr>
                          <w:t>Roger Williams University</w:t>
                        </w:r>
                      </w:p>
                      <w:p w14:paraId="74623893" w14:textId="77777777" w:rsidR="00274342" w:rsidRDefault="00274342" w:rsidP="00274342">
                        <w:pPr>
                          <w:jc w:val="center"/>
                          <w:rPr>
                            <w:sz w:val="20"/>
                            <w:szCs w:val="20"/>
                          </w:rPr>
                        </w:pPr>
                        <w:r>
                          <w:rPr>
                            <w:sz w:val="20"/>
                            <w:szCs w:val="20"/>
                          </w:rPr>
                          <w:t>Peter Wong</w:t>
                        </w:r>
                      </w:p>
                    </w:txbxContent>
                  </v:textbox>
                </v:shape>
                <v:line id="Straight Connector 21" o:spid="_x0000_s1032" style="position:absolute;visibility:visible;mso-wrap-style:square" from="22920,5708" to="22920,9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" strokecolor="black [3213]" strokeweight="1pt">
                  <v:stroke joinstyle="miter"/>
                </v:line>
                <v:line id="Straight Connector 23" o:spid="_x0000_s1033" style="position:absolute;visibility:visible;mso-wrap-style:square" from="35721,5708" to="35721,11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" strokecolor="black [3213]" strokeweight="1pt">
                  <v:stroke joinstyle="miter"/>
                </v:line>
                <v:line id="Straight Connector 24" o:spid="_x0000_s1034" style="position:absolute;visibility:visible;mso-wrap-style:square" from="33410,17088" to="33410,22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" strokecolor="black [3213]" strokeweight="1pt">
                  <v:stroke joinstyle="miter"/>
                </v:line>
                <v:line id="Straight Connector 25" o:spid="_x0000_s1035" style="position:absolute;flip:x;visibility:visible;mso-wrap-style:square" from="26380,11982" to="32038,1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" strokecolor="black [3213]" strokeweight="1pt">
                  <v:stroke joinstyle="miter"/>
                </v:line>
                <v:shape id="Text Box 55" o:spid="_x0000_s1036" type="#_x0000_t202" style="position:absolute;left:21050;top:30175;width:20955;height:4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4735018A" w14:textId="1BEEC399" w:rsidR="00274342" w:rsidRDefault="00274342" w:rsidP="00274342">
                        <w:pPr>
                          <w:jc w:val="center"/>
                          <w:rPr>
                            <w:color w:val="FF0000"/>
                            <w:sz w:val="20"/>
                            <w:szCs w:val="20"/>
                          </w:rPr>
                        </w:pPr>
                        <w:r>
                          <w:rPr>
                            <w:color w:val="FF0000"/>
                            <w:sz w:val="20"/>
                            <w:szCs w:val="20"/>
                          </w:rPr>
                          <w:t>SUBAWARDEE CONTRACTOR</w:t>
                        </w:r>
                        <w:r w:rsidR="00C73A45">
                          <w:rPr>
                            <w:color w:val="FF0000"/>
                            <w:sz w:val="20"/>
                            <w:szCs w:val="20"/>
                          </w:rPr>
                          <w:t xml:space="preserve"> or TEAM MEMBERS</w:t>
                        </w:r>
                      </w:p>
                    </w:txbxContent>
                  </v:textbox>
                </v:shape>
                <v:line id="Straight Connector 27" o:spid="_x0000_s1037" style="position:absolute;visibility:visible;mso-wrap-style:square" from="26685,26740" to="26685,30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" strokecolor="black [3213]" strokeweight="1pt">
                  <v:stroke joinstyle="miter"/>
                </v:line>
                <w10:anchorlock/>
              </v:group>
            </w:pict>
          </mc:Fallback>
        </mc:AlternateContent>
      </w:r>
    </w:p>
    <w:p w14:paraId="33CAB0C9" w14:textId="77777777" w:rsidR="007D09B0" w:rsidRDefault="007D09B0" w:rsidP="008739A6"/>
    <w:p w14:paraId="01ECD202" w14:textId="2344E2EA" w:rsidR="008739A6" w:rsidRPr="00257BE5" w:rsidRDefault="008739A6" w:rsidP="008739A6">
      <w:pPr>
        <w:rPr>
          <w:color w:val="FF0000"/>
        </w:rPr>
      </w:pPr>
      <w:r w:rsidRPr="008739A6">
        <w:t xml:space="preserve">Figure 1. Organizational Chart. </w:t>
      </w:r>
      <w:r w:rsidR="00257BE5">
        <w:rPr>
          <w:color w:val="FF0000"/>
        </w:rPr>
        <w:t>Update with people responsible for the project. These names may change depending on the project</w:t>
      </w:r>
      <w:r w:rsidR="00EC0E66">
        <w:rPr>
          <w:color w:val="FF0000"/>
        </w:rPr>
        <w:t>. Adjust lines of communication and text boxes according to the project specifications</w:t>
      </w:r>
    </w:p>
    <w:p w14:paraId="75415909" w14:textId="77777777" w:rsidR="00EA03FD" w:rsidRDefault="00EA03FD" w:rsidP="00EA03FD">
      <w:pPr>
        <w:rPr>
          <w:b/>
        </w:rPr>
      </w:pPr>
    </w:p>
    <w:p w14:paraId="6701A4F5" w14:textId="77777777" w:rsidR="00D5318D" w:rsidRPr="000271E6" w:rsidRDefault="00A737B2" w:rsidP="00D66124">
      <w:pPr>
        <w:pStyle w:val="Heading2"/>
        <w:keepLines w:val="0"/>
        <w:widowControl/>
        <w:numPr>
          <w:ilvl w:val="1"/>
          <w:numId w:val="2"/>
        </w:numPr>
        <w:spacing w:before="240" w:after="60"/>
        <w:rPr>
          <w:rFonts w:ascii="Garamond" w:hAnsi="Garamond"/>
          <w:color w:val="auto"/>
        </w:rPr>
      </w:pPr>
      <w:bookmarkStart w:id="5" w:name="_Toc94177256"/>
      <w:r>
        <w:rPr>
          <w:rFonts w:ascii="Garamond" w:hAnsi="Garamond"/>
          <w:color w:val="auto"/>
        </w:rPr>
        <w:t>Problem Definition/Background</w:t>
      </w:r>
      <w:bookmarkEnd w:id="5"/>
    </w:p>
    <w:p w14:paraId="45223122" w14:textId="77777777" w:rsidR="00D5318D" w:rsidRDefault="00D5318D" w:rsidP="00EA03FD"/>
    <w:p w14:paraId="35C4BBBC" w14:textId="39A40EA1" w:rsidR="00257BE5" w:rsidRDefault="00257BE5" w:rsidP="00A737B2">
      <w:pPr>
        <w:rPr>
          <w:rFonts w:cs="Cambria"/>
        </w:rPr>
      </w:pPr>
      <w:r>
        <w:rPr>
          <w:rFonts w:cs="Cambria"/>
        </w:rPr>
        <w:t>{</w:t>
      </w:r>
      <w:r w:rsidR="00165895">
        <w:rPr>
          <w:rFonts w:cs="Cambria"/>
        </w:rPr>
        <w:t>states decision(s) to be made, actions to be taken, or outcomes expected from the information to be obtained; clearly explains the reason (site background or historical context) for collecting secondary data and how that data will be used to meet project goals; identifies regulatory information, applicable criteria, action limits, etc. necessary to the project</w:t>
      </w:r>
      <w:r>
        <w:rPr>
          <w:rFonts w:cs="Cambria"/>
        </w:rPr>
        <w:t>}</w:t>
      </w:r>
    </w:p>
    <w:p w14:paraId="7B3B7C7C" w14:textId="77777777" w:rsidR="00257BE5" w:rsidRDefault="00257BE5" w:rsidP="00A737B2">
      <w:pPr>
        <w:rPr>
          <w:rFonts w:cs="Cambria"/>
        </w:rPr>
      </w:pPr>
    </w:p>
    <w:p w14:paraId="778C1512" w14:textId="6BC8FF6B" w:rsidR="002C4EFB" w:rsidRPr="009F243B" w:rsidRDefault="002C4EFB" w:rsidP="002C4EFB">
      <w:r w:rsidRPr="002C4EFB">
        <w:t xml:space="preserve"> </w:t>
      </w:r>
    </w:p>
    <w:p w14:paraId="479E1A8A" w14:textId="77777777" w:rsidR="00D5318D" w:rsidRPr="000271E6" w:rsidRDefault="00D5318D" w:rsidP="00D66124">
      <w:pPr>
        <w:pStyle w:val="Heading2"/>
        <w:keepLines w:val="0"/>
        <w:widowControl/>
        <w:numPr>
          <w:ilvl w:val="1"/>
          <w:numId w:val="2"/>
        </w:numPr>
        <w:spacing w:before="240" w:after="60"/>
        <w:rPr>
          <w:rFonts w:ascii="Garamond" w:hAnsi="Garamond"/>
          <w:color w:val="auto"/>
        </w:rPr>
      </w:pPr>
      <w:bookmarkStart w:id="6" w:name="_Toc94177257"/>
      <w:r>
        <w:rPr>
          <w:rFonts w:ascii="Garamond" w:hAnsi="Garamond"/>
          <w:color w:val="auto"/>
        </w:rPr>
        <w:t>Project Description</w:t>
      </w:r>
      <w:bookmarkEnd w:id="6"/>
    </w:p>
    <w:p w14:paraId="176D0C68" w14:textId="77777777" w:rsidR="00D5318D" w:rsidRDefault="009F243B" w:rsidP="00D5318D">
      <w:pPr>
        <w:rPr>
          <w:rFonts w:cs="Arial"/>
        </w:rPr>
      </w:pPr>
      <w:r>
        <w:rPr>
          <w:rFonts w:cs="Arial"/>
          <w:b/>
          <w:i/>
        </w:rPr>
        <w:t>Deliverable</w:t>
      </w:r>
    </w:p>
    <w:p w14:paraId="4D81B750" w14:textId="77777777" w:rsidR="00414ABE" w:rsidRPr="009F243B" w:rsidRDefault="00414ABE" w:rsidP="00D5318D">
      <w:pPr>
        <w:rPr>
          <w:rFonts w:cs="Arial"/>
          <w:u w:val="single"/>
        </w:rPr>
      </w:pPr>
    </w:p>
    <w:p w14:paraId="0462677C" w14:textId="043C2C2F" w:rsidR="009F243B" w:rsidRDefault="00257BE5" w:rsidP="009F243B">
      <w:r>
        <w:t xml:space="preserve">{what is the main deliverable(s) for this project} </w:t>
      </w:r>
    </w:p>
    <w:p w14:paraId="0B0E86C2" w14:textId="77777777" w:rsidR="009F243B" w:rsidRDefault="009F243B" w:rsidP="00D5318D">
      <w:pPr>
        <w:rPr>
          <w:rFonts w:cs="Arial"/>
        </w:rPr>
      </w:pPr>
    </w:p>
    <w:p w14:paraId="47548782" w14:textId="77777777" w:rsidR="009F243B" w:rsidRPr="009F243B" w:rsidRDefault="009F243B" w:rsidP="00D5318D">
      <w:pPr>
        <w:rPr>
          <w:rFonts w:cs="Arial"/>
          <w:b/>
        </w:rPr>
      </w:pPr>
      <w:r w:rsidRPr="009F243B">
        <w:rPr>
          <w:rFonts w:cs="Arial"/>
          <w:b/>
          <w:i/>
        </w:rPr>
        <w:lastRenderedPageBreak/>
        <w:t>Description</w:t>
      </w:r>
    </w:p>
    <w:p w14:paraId="10DF6790" w14:textId="77777777" w:rsidR="009F243B" w:rsidRPr="009F243B" w:rsidRDefault="009F243B" w:rsidP="00D5318D">
      <w:pPr>
        <w:rPr>
          <w:rFonts w:cs="Arial"/>
        </w:rPr>
      </w:pPr>
    </w:p>
    <w:p w14:paraId="7CC4C5FA" w14:textId="321D8447" w:rsidR="00D5318D" w:rsidRDefault="00257BE5" w:rsidP="00D5318D">
      <w:r>
        <w:rPr>
          <w:rFonts w:cs="Arial"/>
        </w:rPr>
        <w:t>{</w:t>
      </w:r>
      <w:r w:rsidR="006F2B1D">
        <w:rPr>
          <w:rFonts w:cs="Arial"/>
        </w:rPr>
        <w:t>summarized work to be performed</w:t>
      </w:r>
      <w:r>
        <w:rPr>
          <w:rFonts w:cs="Arial"/>
        </w:rPr>
        <w:t>}</w:t>
      </w:r>
    </w:p>
    <w:p w14:paraId="23EC03FB" w14:textId="77777777" w:rsidR="00D5318D" w:rsidRDefault="00D5318D" w:rsidP="00EA03FD"/>
    <w:p w14:paraId="13573FBD" w14:textId="77777777" w:rsidR="00A737B2" w:rsidRPr="00414ABE" w:rsidRDefault="00414ABE" w:rsidP="00A737B2">
      <w:pPr>
        <w:rPr>
          <w:b/>
          <w:i/>
        </w:rPr>
      </w:pPr>
      <w:r>
        <w:rPr>
          <w:b/>
          <w:i/>
        </w:rPr>
        <w:t>Schedule</w:t>
      </w:r>
    </w:p>
    <w:p w14:paraId="1534E28C" w14:textId="77777777" w:rsidR="00414ABE" w:rsidRDefault="00414ABE" w:rsidP="00A737B2"/>
    <w:p w14:paraId="28E3C0C5" w14:textId="6C61BF56" w:rsidR="00A737B2" w:rsidRPr="00257BE5" w:rsidRDefault="00A737B2" w:rsidP="00A737B2">
      <w:pPr>
        <w:rPr>
          <w:color w:val="FF0000"/>
        </w:rPr>
      </w:pPr>
      <w:r w:rsidRPr="006636BB">
        <w:t>The tentative schedule for the project is provided in the following table.</w:t>
      </w:r>
      <w:r>
        <w:t xml:space="preserve">  </w:t>
      </w:r>
      <w:r w:rsidR="00257BE5">
        <w:rPr>
          <w:color w:val="FF0000"/>
        </w:rPr>
        <w:t>Update for specific project</w:t>
      </w:r>
    </w:p>
    <w:p w14:paraId="446709FA" w14:textId="77777777" w:rsidR="00A737B2" w:rsidRPr="006636BB" w:rsidRDefault="00A737B2" w:rsidP="00A737B2"/>
    <w:tbl>
      <w:tblPr>
        <w:tblStyle w:val="TableGrid"/>
        <w:tblW w:w="0" w:type="auto"/>
        <w:jc w:val="center"/>
        <w:tblLook w:val="04A0" w:firstRow="1" w:lastRow="0" w:firstColumn="1" w:lastColumn="0" w:noHBand="0" w:noVBand="1"/>
      </w:tblPr>
      <w:tblGrid>
        <w:gridCol w:w="1615"/>
        <w:gridCol w:w="4230"/>
        <w:gridCol w:w="1700"/>
        <w:gridCol w:w="1720"/>
      </w:tblGrid>
      <w:tr w:rsidR="00A737B2" w:rsidRPr="00290310" w14:paraId="50320913" w14:textId="77777777" w:rsidTr="00F312A0">
        <w:trPr>
          <w:trHeight w:val="530"/>
          <w:jc w:val="center"/>
        </w:trPr>
        <w:tc>
          <w:tcPr>
            <w:tcW w:w="1615" w:type="dxa"/>
            <w:tcBorders>
              <w:bottom w:val="single" w:sz="4" w:space="0" w:color="auto"/>
              <w:right w:val="nil"/>
            </w:tcBorders>
            <w:shd w:val="clear" w:color="auto" w:fill="D9D9D9" w:themeFill="background1" w:themeFillShade="D9"/>
            <w:vAlign w:val="center"/>
          </w:tcPr>
          <w:p w14:paraId="3FF68F71" w14:textId="77777777" w:rsidR="00A737B2" w:rsidRPr="00290310" w:rsidRDefault="00A737B2" w:rsidP="00F312A0">
            <w:pPr>
              <w:jc w:val="center"/>
              <w:rPr>
                <w:szCs w:val="24"/>
              </w:rPr>
            </w:pPr>
          </w:p>
        </w:tc>
        <w:tc>
          <w:tcPr>
            <w:tcW w:w="4230" w:type="dxa"/>
            <w:tcBorders>
              <w:left w:val="nil"/>
              <w:bottom w:val="single" w:sz="4" w:space="0" w:color="auto"/>
              <w:right w:val="nil"/>
            </w:tcBorders>
            <w:shd w:val="clear" w:color="auto" w:fill="D9D9D9" w:themeFill="background1" w:themeFillShade="D9"/>
            <w:vAlign w:val="center"/>
          </w:tcPr>
          <w:p w14:paraId="70E9B0CC" w14:textId="77777777" w:rsidR="00A737B2" w:rsidRPr="00290310" w:rsidRDefault="00A737B2" w:rsidP="00F312A0">
            <w:pPr>
              <w:jc w:val="center"/>
              <w:rPr>
                <w:b/>
                <w:szCs w:val="24"/>
              </w:rPr>
            </w:pPr>
            <w:r w:rsidRPr="00290310">
              <w:rPr>
                <w:b/>
                <w:szCs w:val="24"/>
              </w:rPr>
              <w:t>Task</w:t>
            </w:r>
          </w:p>
        </w:tc>
        <w:tc>
          <w:tcPr>
            <w:tcW w:w="1700" w:type="dxa"/>
            <w:tcBorders>
              <w:left w:val="nil"/>
              <w:bottom w:val="single" w:sz="4" w:space="0" w:color="auto"/>
              <w:right w:val="nil"/>
            </w:tcBorders>
            <w:shd w:val="clear" w:color="auto" w:fill="D9D9D9" w:themeFill="background1" w:themeFillShade="D9"/>
            <w:vAlign w:val="center"/>
          </w:tcPr>
          <w:p w14:paraId="50307EA4" w14:textId="77777777" w:rsidR="00A737B2" w:rsidRPr="00290310" w:rsidRDefault="00A737B2" w:rsidP="00F312A0">
            <w:pPr>
              <w:jc w:val="center"/>
              <w:rPr>
                <w:b/>
                <w:szCs w:val="24"/>
              </w:rPr>
            </w:pPr>
            <w:r w:rsidRPr="00290310">
              <w:rPr>
                <w:b/>
                <w:szCs w:val="24"/>
              </w:rPr>
              <w:t>Anticipated</w:t>
            </w:r>
          </w:p>
          <w:p w14:paraId="6F772F38" w14:textId="77777777" w:rsidR="00A737B2" w:rsidRPr="00290310" w:rsidRDefault="00A737B2" w:rsidP="00F312A0">
            <w:pPr>
              <w:jc w:val="center"/>
              <w:rPr>
                <w:b/>
                <w:szCs w:val="24"/>
              </w:rPr>
            </w:pPr>
            <w:r w:rsidRPr="00290310">
              <w:rPr>
                <w:b/>
                <w:szCs w:val="24"/>
              </w:rPr>
              <w:t>Start Date</w:t>
            </w:r>
          </w:p>
        </w:tc>
        <w:tc>
          <w:tcPr>
            <w:tcW w:w="1720" w:type="dxa"/>
            <w:tcBorders>
              <w:left w:val="nil"/>
              <w:bottom w:val="single" w:sz="4" w:space="0" w:color="auto"/>
            </w:tcBorders>
            <w:shd w:val="clear" w:color="auto" w:fill="D9D9D9" w:themeFill="background1" w:themeFillShade="D9"/>
            <w:vAlign w:val="center"/>
          </w:tcPr>
          <w:p w14:paraId="4A5B68C9" w14:textId="77777777" w:rsidR="00A737B2" w:rsidRPr="00290310" w:rsidRDefault="00A737B2" w:rsidP="00F312A0">
            <w:pPr>
              <w:jc w:val="center"/>
              <w:rPr>
                <w:b/>
                <w:szCs w:val="24"/>
              </w:rPr>
            </w:pPr>
            <w:r w:rsidRPr="00290310">
              <w:rPr>
                <w:b/>
                <w:szCs w:val="24"/>
              </w:rPr>
              <w:t xml:space="preserve">Anticipated </w:t>
            </w:r>
          </w:p>
          <w:p w14:paraId="2FCFC129" w14:textId="77777777" w:rsidR="00A737B2" w:rsidRPr="00290310" w:rsidRDefault="00A737B2" w:rsidP="00F312A0">
            <w:pPr>
              <w:jc w:val="center"/>
              <w:rPr>
                <w:b/>
                <w:szCs w:val="24"/>
              </w:rPr>
            </w:pPr>
            <w:r w:rsidRPr="00290310">
              <w:rPr>
                <w:b/>
                <w:szCs w:val="24"/>
              </w:rPr>
              <w:t>End Date</w:t>
            </w:r>
          </w:p>
        </w:tc>
      </w:tr>
      <w:tr w:rsidR="00A737B2" w:rsidRPr="00290310" w14:paraId="126E9E5A" w14:textId="77777777" w:rsidTr="00F312A0">
        <w:trPr>
          <w:jc w:val="center"/>
        </w:trPr>
        <w:tc>
          <w:tcPr>
            <w:tcW w:w="1615" w:type="dxa"/>
            <w:vMerge w:val="restart"/>
            <w:tcBorders>
              <w:right w:val="nil"/>
            </w:tcBorders>
            <w:vAlign w:val="center"/>
          </w:tcPr>
          <w:p w14:paraId="2A930D2C" w14:textId="77777777" w:rsidR="00A737B2" w:rsidRPr="00290310" w:rsidRDefault="00A737B2" w:rsidP="00F312A0">
            <w:pPr>
              <w:rPr>
                <w:szCs w:val="24"/>
              </w:rPr>
            </w:pPr>
            <w:r w:rsidRPr="00290310">
              <w:rPr>
                <w:szCs w:val="24"/>
              </w:rPr>
              <w:t>QAPP</w:t>
            </w:r>
          </w:p>
        </w:tc>
        <w:tc>
          <w:tcPr>
            <w:tcW w:w="4230" w:type="dxa"/>
            <w:tcBorders>
              <w:left w:val="nil"/>
              <w:bottom w:val="nil"/>
              <w:right w:val="nil"/>
            </w:tcBorders>
          </w:tcPr>
          <w:p w14:paraId="666D20B5" w14:textId="77777777" w:rsidR="00A737B2" w:rsidRPr="00290310" w:rsidRDefault="00A737B2" w:rsidP="00F312A0">
            <w:pPr>
              <w:jc w:val="center"/>
              <w:rPr>
                <w:szCs w:val="24"/>
              </w:rPr>
            </w:pPr>
            <w:r w:rsidRPr="00290310">
              <w:rPr>
                <w:szCs w:val="24"/>
              </w:rPr>
              <w:t>Preparation</w:t>
            </w:r>
          </w:p>
        </w:tc>
        <w:tc>
          <w:tcPr>
            <w:tcW w:w="1700" w:type="dxa"/>
            <w:tcBorders>
              <w:left w:val="nil"/>
              <w:bottom w:val="nil"/>
              <w:right w:val="nil"/>
            </w:tcBorders>
          </w:tcPr>
          <w:p w14:paraId="038CA3CA" w14:textId="7C1EB82B" w:rsidR="00A737B2" w:rsidRPr="00290310" w:rsidRDefault="00A737B2" w:rsidP="00F312A0">
            <w:pPr>
              <w:jc w:val="center"/>
              <w:rPr>
                <w:szCs w:val="24"/>
              </w:rPr>
            </w:pPr>
          </w:p>
        </w:tc>
        <w:tc>
          <w:tcPr>
            <w:tcW w:w="1720" w:type="dxa"/>
            <w:tcBorders>
              <w:left w:val="nil"/>
              <w:bottom w:val="nil"/>
            </w:tcBorders>
          </w:tcPr>
          <w:p w14:paraId="45741C4D" w14:textId="2480CBFF" w:rsidR="00A737B2" w:rsidRPr="00290310" w:rsidRDefault="00A737B2" w:rsidP="00F312A0">
            <w:pPr>
              <w:jc w:val="center"/>
              <w:rPr>
                <w:szCs w:val="24"/>
              </w:rPr>
            </w:pPr>
          </w:p>
        </w:tc>
      </w:tr>
      <w:tr w:rsidR="00A737B2" w:rsidRPr="00290310" w14:paraId="0C328C6C" w14:textId="77777777" w:rsidTr="00B361FB">
        <w:trPr>
          <w:jc w:val="center"/>
        </w:trPr>
        <w:tc>
          <w:tcPr>
            <w:tcW w:w="1615" w:type="dxa"/>
            <w:vMerge/>
            <w:tcBorders>
              <w:bottom w:val="nil"/>
              <w:right w:val="nil"/>
            </w:tcBorders>
            <w:vAlign w:val="center"/>
          </w:tcPr>
          <w:p w14:paraId="38BD9725" w14:textId="77777777" w:rsidR="00A737B2" w:rsidRPr="00290310" w:rsidRDefault="00A737B2" w:rsidP="00F312A0">
            <w:pPr>
              <w:rPr>
                <w:szCs w:val="24"/>
              </w:rPr>
            </w:pPr>
          </w:p>
        </w:tc>
        <w:tc>
          <w:tcPr>
            <w:tcW w:w="4230" w:type="dxa"/>
            <w:tcBorders>
              <w:top w:val="nil"/>
              <w:left w:val="nil"/>
              <w:bottom w:val="dotted" w:sz="4" w:space="0" w:color="auto"/>
              <w:right w:val="nil"/>
            </w:tcBorders>
          </w:tcPr>
          <w:p w14:paraId="5C5C45F9" w14:textId="77777777" w:rsidR="00A737B2" w:rsidRPr="00290310" w:rsidRDefault="00A737B2" w:rsidP="00F312A0">
            <w:pPr>
              <w:jc w:val="center"/>
              <w:rPr>
                <w:szCs w:val="24"/>
              </w:rPr>
            </w:pPr>
            <w:r>
              <w:rPr>
                <w:szCs w:val="24"/>
              </w:rPr>
              <w:t>Acceptance</w:t>
            </w:r>
          </w:p>
        </w:tc>
        <w:tc>
          <w:tcPr>
            <w:tcW w:w="1700" w:type="dxa"/>
            <w:tcBorders>
              <w:top w:val="nil"/>
              <w:left w:val="nil"/>
              <w:bottom w:val="dotted" w:sz="4" w:space="0" w:color="auto"/>
              <w:right w:val="nil"/>
            </w:tcBorders>
          </w:tcPr>
          <w:p w14:paraId="5AF551FF" w14:textId="3FADE1BE" w:rsidR="00A737B2" w:rsidRDefault="00A737B2" w:rsidP="00F312A0">
            <w:pPr>
              <w:jc w:val="center"/>
              <w:rPr>
                <w:szCs w:val="24"/>
              </w:rPr>
            </w:pPr>
          </w:p>
        </w:tc>
        <w:tc>
          <w:tcPr>
            <w:tcW w:w="1720" w:type="dxa"/>
            <w:tcBorders>
              <w:top w:val="nil"/>
              <w:left w:val="nil"/>
              <w:bottom w:val="dotted" w:sz="4" w:space="0" w:color="auto"/>
            </w:tcBorders>
          </w:tcPr>
          <w:p w14:paraId="10579D19" w14:textId="418C5536" w:rsidR="00A737B2" w:rsidRDefault="00A737B2" w:rsidP="00F312A0">
            <w:pPr>
              <w:jc w:val="center"/>
              <w:rPr>
                <w:szCs w:val="24"/>
              </w:rPr>
            </w:pPr>
          </w:p>
        </w:tc>
      </w:tr>
      <w:tr w:rsidR="00A737B2" w:rsidRPr="00290310" w14:paraId="26E82A58" w14:textId="77777777" w:rsidTr="00B361FB">
        <w:trPr>
          <w:jc w:val="center"/>
        </w:trPr>
        <w:tc>
          <w:tcPr>
            <w:tcW w:w="1615" w:type="dxa"/>
            <w:tcBorders>
              <w:top w:val="nil"/>
              <w:left w:val="single" w:sz="4" w:space="0" w:color="auto"/>
              <w:bottom w:val="nil"/>
              <w:right w:val="nil"/>
            </w:tcBorders>
            <w:vAlign w:val="center"/>
          </w:tcPr>
          <w:p w14:paraId="0A41B187" w14:textId="0CBA09CC" w:rsidR="00A737B2" w:rsidRPr="00290310" w:rsidRDefault="00A737B2" w:rsidP="00F312A0">
            <w:pPr>
              <w:rPr>
                <w:szCs w:val="24"/>
              </w:rPr>
            </w:pPr>
          </w:p>
        </w:tc>
        <w:tc>
          <w:tcPr>
            <w:tcW w:w="4230" w:type="dxa"/>
            <w:tcBorders>
              <w:top w:val="dotted" w:sz="4" w:space="0" w:color="auto"/>
              <w:left w:val="nil"/>
              <w:bottom w:val="nil"/>
              <w:right w:val="nil"/>
            </w:tcBorders>
          </w:tcPr>
          <w:p w14:paraId="1544348E" w14:textId="5635D27E" w:rsidR="00A737B2" w:rsidRPr="0031453B" w:rsidRDefault="00A737B2" w:rsidP="00F312A0">
            <w:pPr>
              <w:jc w:val="center"/>
              <w:rPr>
                <w:szCs w:val="24"/>
              </w:rPr>
            </w:pPr>
          </w:p>
        </w:tc>
        <w:tc>
          <w:tcPr>
            <w:tcW w:w="1700" w:type="dxa"/>
            <w:tcBorders>
              <w:top w:val="dotted" w:sz="4" w:space="0" w:color="auto"/>
              <w:left w:val="nil"/>
              <w:bottom w:val="nil"/>
              <w:right w:val="nil"/>
            </w:tcBorders>
          </w:tcPr>
          <w:p w14:paraId="74A0DB03" w14:textId="743CA93F" w:rsidR="00A737B2" w:rsidRPr="00290310" w:rsidRDefault="00A737B2" w:rsidP="00F312A0">
            <w:pPr>
              <w:jc w:val="center"/>
              <w:rPr>
                <w:szCs w:val="24"/>
              </w:rPr>
            </w:pPr>
          </w:p>
        </w:tc>
        <w:tc>
          <w:tcPr>
            <w:tcW w:w="1720" w:type="dxa"/>
            <w:tcBorders>
              <w:top w:val="dotted" w:sz="4" w:space="0" w:color="auto"/>
              <w:left w:val="nil"/>
              <w:bottom w:val="nil"/>
            </w:tcBorders>
          </w:tcPr>
          <w:p w14:paraId="59FF0177" w14:textId="58168D6E" w:rsidR="00A737B2" w:rsidRPr="00290310" w:rsidRDefault="00A737B2" w:rsidP="00F312A0">
            <w:pPr>
              <w:jc w:val="center"/>
              <w:rPr>
                <w:szCs w:val="24"/>
              </w:rPr>
            </w:pPr>
          </w:p>
        </w:tc>
      </w:tr>
      <w:tr w:rsidR="00A737B2" w:rsidRPr="00290310" w14:paraId="52A9EFDF" w14:textId="77777777" w:rsidTr="00B361FB">
        <w:trPr>
          <w:jc w:val="center"/>
        </w:trPr>
        <w:tc>
          <w:tcPr>
            <w:tcW w:w="1615" w:type="dxa"/>
            <w:tcBorders>
              <w:top w:val="nil"/>
              <w:left w:val="single" w:sz="4" w:space="0" w:color="auto"/>
              <w:bottom w:val="nil"/>
              <w:right w:val="nil"/>
            </w:tcBorders>
            <w:vAlign w:val="center"/>
          </w:tcPr>
          <w:p w14:paraId="33AD2BF7" w14:textId="77777777" w:rsidR="00A737B2" w:rsidRPr="00290310" w:rsidRDefault="00A737B2" w:rsidP="00F312A0">
            <w:pPr>
              <w:rPr>
                <w:szCs w:val="24"/>
              </w:rPr>
            </w:pPr>
          </w:p>
        </w:tc>
        <w:tc>
          <w:tcPr>
            <w:tcW w:w="4230" w:type="dxa"/>
            <w:tcBorders>
              <w:top w:val="nil"/>
              <w:left w:val="nil"/>
              <w:bottom w:val="nil"/>
              <w:right w:val="nil"/>
            </w:tcBorders>
          </w:tcPr>
          <w:p w14:paraId="157C6CD6" w14:textId="6D68C234" w:rsidR="00A737B2" w:rsidRPr="0031453B" w:rsidRDefault="00A737B2" w:rsidP="00F312A0">
            <w:pPr>
              <w:jc w:val="center"/>
              <w:rPr>
                <w:szCs w:val="24"/>
              </w:rPr>
            </w:pPr>
          </w:p>
        </w:tc>
        <w:tc>
          <w:tcPr>
            <w:tcW w:w="1700" w:type="dxa"/>
            <w:tcBorders>
              <w:top w:val="nil"/>
              <w:left w:val="nil"/>
              <w:bottom w:val="nil"/>
              <w:right w:val="nil"/>
            </w:tcBorders>
          </w:tcPr>
          <w:p w14:paraId="616819DE" w14:textId="4620A50D" w:rsidR="00A737B2" w:rsidRPr="00290310" w:rsidRDefault="00A737B2" w:rsidP="00F312A0">
            <w:pPr>
              <w:jc w:val="center"/>
              <w:rPr>
                <w:szCs w:val="24"/>
              </w:rPr>
            </w:pPr>
          </w:p>
        </w:tc>
        <w:tc>
          <w:tcPr>
            <w:tcW w:w="1720" w:type="dxa"/>
            <w:tcBorders>
              <w:top w:val="nil"/>
              <w:left w:val="nil"/>
              <w:bottom w:val="nil"/>
            </w:tcBorders>
          </w:tcPr>
          <w:p w14:paraId="71B54877" w14:textId="69D9084F" w:rsidR="00A737B2" w:rsidRPr="00290310" w:rsidRDefault="00A737B2" w:rsidP="00F312A0">
            <w:pPr>
              <w:jc w:val="center"/>
              <w:rPr>
                <w:szCs w:val="24"/>
              </w:rPr>
            </w:pPr>
          </w:p>
        </w:tc>
      </w:tr>
      <w:tr w:rsidR="00A737B2" w:rsidRPr="00290310" w14:paraId="083F7971" w14:textId="77777777" w:rsidTr="00B361FB">
        <w:trPr>
          <w:jc w:val="center"/>
        </w:trPr>
        <w:tc>
          <w:tcPr>
            <w:tcW w:w="1615" w:type="dxa"/>
            <w:tcBorders>
              <w:top w:val="nil"/>
              <w:left w:val="single" w:sz="4" w:space="0" w:color="auto"/>
              <w:bottom w:val="nil"/>
              <w:right w:val="nil"/>
            </w:tcBorders>
            <w:vAlign w:val="center"/>
          </w:tcPr>
          <w:p w14:paraId="5C64148D" w14:textId="77777777" w:rsidR="00A737B2" w:rsidRPr="00290310" w:rsidRDefault="00A737B2" w:rsidP="00F312A0">
            <w:pPr>
              <w:rPr>
                <w:szCs w:val="24"/>
              </w:rPr>
            </w:pPr>
          </w:p>
        </w:tc>
        <w:tc>
          <w:tcPr>
            <w:tcW w:w="4230" w:type="dxa"/>
            <w:tcBorders>
              <w:top w:val="nil"/>
              <w:left w:val="nil"/>
              <w:bottom w:val="nil"/>
              <w:right w:val="nil"/>
            </w:tcBorders>
          </w:tcPr>
          <w:p w14:paraId="06755D90" w14:textId="177CDBFD" w:rsidR="00A737B2" w:rsidRPr="0031453B" w:rsidRDefault="00A737B2" w:rsidP="00F312A0">
            <w:pPr>
              <w:jc w:val="center"/>
              <w:rPr>
                <w:szCs w:val="24"/>
              </w:rPr>
            </w:pPr>
          </w:p>
        </w:tc>
        <w:tc>
          <w:tcPr>
            <w:tcW w:w="1700" w:type="dxa"/>
            <w:tcBorders>
              <w:top w:val="nil"/>
              <w:left w:val="nil"/>
              <w:bottom w:val="nil"/>
              <w:right w:val="nil"/>
            </w:tcBorders>
          </w:tcPr>
          <w:p w14:paraId="5F9305D9" w14:textId="04825829" w:rsidR="00A737B2" w:rsidRPr="00290310" w:rsidRDefault="00A737B2" w:rsidP="00F312A0">
            <w:pPr>
              <w:jc w:val="center"/>
              <w:rPr>
                <w:szCs w:val="24"/>
              </w:rPr>
            </w:pPr>
          </w:p>
        </w:tc>
        <w:tc>
          <w:tcPr>
            <w:tcW w:w="1720" w:type="dxa"/>
            <w:tcBorders>
              <w:top w:val="nil"/>
              <w:left w:val="nil"/>
              <w:bottom w:val="nil"/>
            </w:tcBorders>
          </w:tcPr>
          <w:p w14:paraId="265439F0" w14:textId="66EF46F7" w:rsidR="00A737B2" w:rsidRPr="00290310" w:rsidRDefault="00A737B2" w:rsidP="00F312A0">
            <w:pPr>
              <w:jc w:val="center"/>
              <w:rPr>
                <w:szCs w:val="24"/>
              </w:rPr>
            </w:pPr>
          </w:p>
        </w:tc>
      </w:tr>
      <w:tr w:rsidR="00A737B2" w:rsidRPr="00290310" w14:paraId="033E4535" w14:textId="77777777" w:rsidTr="00B361FB">
        <w:trPr>
          <w:jc w:val="center"/>
        </w:trPr>
        <w:tc>
          <w:tcPr>
            <w:tcW w:w="1615" w:type="dxa"/>
            <w:tcBorders>
              <w:top w:val="nil"/>
              <w:left w:val="single" w:sz="4" w:space="0" w:color="auto"/>
              <w:bottom w:val="nil"/>
              <w:right w:val="nil"/>
            </w:tcBorders>
            <w:vAlign w:val="center"/>
          </w:tcPr>
          <w:p w14:paraId="0622A1F2" w14:textId="77777777" w:rsidR="00A737B2" w:rsidRPr="00290310" w:rsidRDefault="00A737B2" w:rsidP="00F312A0">
            <w:pPr>
              <w:rPr>
                <w:szCs w:val="24"/>
              </w:rPr>
            </w:pPr>
          </w:p>
        </w:tc>
        <w:tc>
          <w:tcPr>
            <w:tcW w:w="4230" w:type="dxa"/>
            <w:tcBorders>
              <w:top w:val="nil"/>
              <w:left w:val="nil"/>
              <w:bottom w:val="nil"/>
              <w:right w:val="nil"/>
            </w:tcBorders>
          </w:tcPr>
          <w:p w14:paraId="79AB75BC" w14:textId="7FE914E1" w:rsidR="00A737B2" w:rsidRPr="0031453B" w:rsidRDefault="00A737B2" w:rsidP="00F312A0">
            <w:pPr>
              <w:jc w:val="center"/>
              <w:rPr>
                <w:szCs w:val="24"/>
              </w:rPr>
            </w:pPr>
          </w:p>
        </w:tc>
        <w:tc>
          <w:tcPr>
            <w:tcW w:w="1700" w:type="dxa"/>
            <w:tcBorders>
              <w:top w:val="nil"/>
              <w:left w:val="nil"/>
              <w:bottom w:val="nil"/>
              <w:right w:val="nil"/>
            </w:tcBorders>
          </w:tcPr>
          <w:p w14:paraId="41D0AFAC" w14:textId="032D6785" w:rsidR="00A737B2" w:rsidRPr="00290310" w:rsidRDefault="00A737B2" w:rsidP="00F312A0">
            <w:pPr>
              <w:jc w:val="center"/>
              <w:rPr>
                <w:szCs w:val="24"/>
              </w:rPr>
            </w:pPr>
          </w:p>
        </w:tc>
        <w:tc>
          <w:tcPr>
            <w:tcW w:w="1720" w:type="dxa"/>
            <w:tcBorders>
              <w:top w:val="nil"/>
              <w:left w:val="nil"/>
              <w:bottom w:val="nil"/>
            </w:tcBorders>
          </w:tcPr>
          <w:p w14:paraId="7DF0356B" w14:textId="2C102A24" w:rsidR="00A737B2" w:rsidRPr="00295DE0" w:rsidRDefault="00A737B2" w:rsidP="00F312A0">
            <w:pPr>
              <w:jc w:val="center"/>
              <w:rPr>
                <w:szCs w:val="24"/>
              </w:rPr>
            </w:pPr>
          </w:p>
        </w:tc>
      </w:tr>
      <w:tr w:rsidR="00A737B2" w:rsidRPr="00290310" w14:paraId="2449749B" w14:textId="77777777" w:rsidTr="00B361FB">
        <w:trPr>
          <w:jc w:val="center"/>
        </w:trPr>
        <w:tc>
          <w:tcPr>
            <w:tcW w:w="1615" w:type="dxa"/>
            <w:tcBorders>
              <w:top w:val="nil"/>
              <w:left w:val="single" w:sz="4" w:space="0" w:color="auto"/>
              <w:bottom w:val="nil"/>
              <w:right w:val="nil"/>
            </w:tcBorders>
            <w:vAlign w:val="center"/>
          </w:tcPr>
          <w:p w14:paraId="06F1B522" w14:textId="77777777" w:rsidR="00A737B2" w:rsidRPr="00290310" w:rsidRDefault="00A737B2" w:rsidP="00F312A0">
            <w:pPr>
              <w:rPr>
                <w:szCs w:val="24"/>
              </w:rPr>
            </w:pPr>
          </w:p>
        </w:tc>
        <w:tc>
          <w:tcPr>
            <w:tcW w:w="4230" w:type="dxa"/>
            <w:tcBorders>
              <w:top w:val="nil"/>
              <w:left w:val="nil"/>
              <w:bottom w:val="nil"/>
              <w:right w:val="nil"/>
            </w:tcBorders>
          </w:tcPr>
          <w:p w14:paraId="01BE99A6" w14:textId="5EB141A1" w:rsidR="00A737B2" w:rsidRPr="0031453B" w:rsidRDefault="00A737B2" w:rsidP="00F312A0">
            <w:pPr>
              <w:jc w:val="center"/>
              <w:rPr>
                <w:szCs w:val="24"/>
              </w:rPr>
            </w:pPr>
          </w:p>
        </w:tc>
        <w:tc>
          <w:tcPr>
            <w:tcW w:w="1700" w:type="dxa"/>
            <w:tcBorders>
              <w:top w:val="nil"/>
              <w:left w:val="nil"/>
              <w:bottom w:val="nil"/>
              <w:right w:val="nil"/>
            </w:tcBorders>
          </w:tcPr>
          <w:p w14:paraId="08191392" w14:textId="5A6B3A87" w:rsidR="00A737B2" w:rsidRDefault="00A737B2" w:rsidP="00F312A0">
            <w:pPr>
              <w:jc w:val="center"/>
              <w:rPr>
                <w:szCs w:val="24"/>
              </w:rPr>
            </w:pPr>
          </w:p>
        </w:tc>
        <w:tc>
          <w:tcPr>
            <w:tcW w:w="1720" w:type="dxa"/>
            <w:tcBorders>
              <w:top w:val="nil"/>
              <w:left w:val="nil"/>
              <w:bottom w:val="nil"/>
            </w:tcBorders>
          </w:tcPr>
          <w:p w14:paraId="45107AF2" w14:textId="2BD30B74" w:rsidR="00A737B2" w:rsidRDefault="00A737B2" w:rsidP="00F312A0">
            <w:pPr>
              <w:jc w:val="center"/>
              <w:rPr>
                <w:szCs w:val="24"/>
              </w:rPr>
            </w:pPr>
          </w:p>
        </w:tc>
      </w:tr>
      <w:tr w:rsidR="00A737B2" w:rsidRPr="00290310" w14:paraId="2B1DC8B7" w14:textId="77777777" w:rsidTr="00B361FB">
        <w:trPr>
          <w:jc w:val="center"/>
        </w:trPr>
        <w:tc>
          <w:tcPr>
            <w:tcW w:w="1615" w:type="dxa"/>
            <w:tcBorders>
              <w:top w:val="nil"/>
              <w:left w:val="single" w:sz="4" w:space="0" w:color="auto"/>
              <w:bottom w:val="single" w:sz="4" w:space="0" w:color="auto"/>
              <w:right w:val="nil"/>
            </w:tcBorders>
            <w:vAlign w:val="center"/>
          </w:tcPr>
          <w:p w14:paraId="310B306E" w14:textId="77777777" w:rsidR="00A737B2" w:rsidRPr="00290310" w:rsidRDefault="00A737B2" w:rsidP="00F312A0">
            <w:pPr>
              <w:rPr>
                <w:szCs w:val="24"/>
              </w:rPr>
            </w:pPr>
          </w:p>
        </w:tc>
        <w:tc>
          <w:tcPr>
            <w:tcW w:w="4230" w:type="dxa"/>
            <w:tcBorders>
              <w:top w:val="nil"/>
              <w:left w:val="nil"/>
              <w:bottom w:val="single" w:sz="4" w:space="0" w:color="auto"/>
              <w:right w:val="nil"/>
            </w:tcBorders>
          </w:tcPr>
          <w:p w14:paraId="154DC8CD" w14:textId="53B56667" w:rsidR="00A737B2" w:rsidRDefault="00A737B2" w:rsidP="00F312A0">
            <w:pPr>
              <w:jc w:val="center"/>
              <w:rPr>
                <w:szCs w:val="24"/>
              </w:rPr>
            </w:pPr>
          </w:p>
        </w:tc>
        <w:tc>
          <w:tcPr>
            <w:tcW w:w="1700" w:type="dxa"/>
            <w:tcBorders>
              <w:top w:val="nil"/>
              <w:left w:val="nil"/>
              <w:bottom w:val="single" w:sz="4" w:space="0" w:color="auto"/>
              <w:right w:val="nil"/>
            </w:tcBorders>
          </w:tcPr>
          <w:p w14:paraId="641D15F8" w14:textId="2D70994A" w:rsidR="00A737B2" w:rsidRDefault="00A737B2" w:rsidP="00F312A0">
            <w:pPr>
              <w:jc w:val="center"/>
              <w:rPr>
                <w:szCs w:val="24"/>
              </w:rPr>
            </w:pPr>
          </w:p>
        </w:tc>
        <w:tc>
          <w:tcPr>
            <w:tcW w:w="1720" w:type="dxa"/>
            <w:tcBorders>
              <w:top w:val="nil"/>
              <w:left w:val="nil"/>
              <w:bottom w:val="single" w:sz="4" w:space="0" w:color="auto"/>
            </w:tcBorders>
          </w:tcPr>
          <w:p w14:paraId="4AE0BF75" w14:textId="512FAF9A" w:rsidR="00A737B2" w:rsidRDefault="00A737B2" w:rsidP="00F312A0">
            <w:pPr>
              <w:jc w:val="center"/>
              <w:rPr>
                <w:szCs w:val="24"/>
              </w:rPr>
            </w:pPr>
          </w:p>
        </w:tc>
      </w:tr>
    </w:tbl>
    <w:p w14:paraId="30A9ECD2" w14:textId="77777777" w:rsidR="00A737B2" w:rsidRDefault="00A737B2" w:rsidP="00A737B2"/>
    <w:p w14:paraId="01EF140D" w14:textId="77777777" w:rsidR="008D5F60" w:rsidRDefault="008D5F60" w:rsidP="00A737B2"/>
    <w:p w14:paraId="4BE0EF71" w14:textId="77777777" w:rsidR="00A737B2" w:rsidRPr="00414ABE" w:rsidRDefault="00414ABE" w:rsidP="00EA03FD">
      <w:pPr>
        <w:rPr>
          <w:b/>
          <w:i/>
        </w:rPr>
      </w:pPr>
      <w:r>
        <w:rPr>
          <w:b/>
          <w:i/>
        </w:rPr>
        <w:t>Geographical Locations</w:t>
      </w:r>
    </w:p>
    <w:p w14:paraId="0F4EAF27" w14:textId="77777777" w:rsidR="00D5318D" w:rsidRPr="000271E6" w:rsidRDefault="00D5318D" w:rsidP="00D5318D"/>
    <w:p w14:paraId="1B35A6CE" w14:textId="3CC66AA4" w:rsidR="002A47F8" w:rsidRDefault="00B361FB" w:rsidP="00B361FB">
      <w:r>
        <w:t xml:space="preserve">{what is the geographic location of the project; include map} </w:t>
      </w:r>
    </w:p>
    <w:p w14:paraId="22F5E4B4" w14:textId="77777777" w:rsidR="00B361FB" w:rsidRDefault="00B361FB" w:rsidP="00B361FB"/>
    <w:p w14:paraId="744CEE2C" w14:textId="3FBA30B9" w:rsidR="00D5318D" w:rsidRPr="00B361FB" w:rsidRDefault="002A47F8" w:rsidP="00D5318D">
      <w:pPr>
        <w:rPr>
          <w:color w:val="FF0000"/>
        </w:rPr>
      </w:pPr>
      <w:r w:rsidRPr="00B361FB">
        <w:rPr>
          <w:color w:val="FF0000"/>
        </w:rPr>
        <w:t xml:space="preserve">Figure </w:t>
      </w:r>
      <w:r w:rsidR="008739A6" w:rsidRPr="00B361FB">
        <w:rPr>
          <w:color w:val="FF0000"/>
        </w:rPr>
        <w:t>2</w:t>
      </w:r>
      <w:r w:rsidRPr="00B361FB">
        <w:rPr>
          <w:color w:val="FF0000"/>
        </w:rPr>
        <w:t xml:space="preserve">. Map </w:t>
      </w:r>
      <w:r w:rsidR="00C73A45">
        <w:rPr>
          <w:color w:val="FF0000"/>
        </w:rPr>
        <w:t xml:space="preserve">od project location or site layout, </w:t>
      </w:r>
      <w:proofErr w:type="gramStart"/>
      <w:r w:rsidR="00C73A45">
        <w:rPr>
          <w:color w:val="FF0000"/>
        </w:rPr>
        <w:t>etc.</w:t>
      </w:r>
      <w:r w:rsidRPr="00B361FB">
        <w:rPr>
          <w:color w:val="FF0000"/>
        </w:rPr>
        <w:t>.</w:t>
      </w:r>
      <w:proofErr w:type="gramEnd"/>
    </w:p>
    <w:p w14:paraId="4659F6CF" w14:textId="77777777" w:rsidR="002A47F8" w:rsidRDefault="002A47F8" w:rsidP="00D5318D"/>
    <w:p w14:paraId="045E418A" w14:textId="77777777" w:rsidR="00D5318D" w:rsidRDefault="00D5318D" w:rsidP="00D5318D"/>
    <w:p w14:paraId="2F04F28C" w14:textId="77777777" w:rsidR="00483FC9" w:rsidRPr="00414ABE" w:rsidRDefault="00414ABE" w:rsidP="00D5318D">
      <w:r>
        <w:rPr>
          <w:b/>
          <w:i/>
        </w:rPr>
        <w:t>Resources and Time Constraints</w:t>
      </w:r>
    </w:p>
    <w:p w14:paraId="6BD9AD2A" w14:textId="77777777" w:rsidR="00414ABE" w:rsidRDefault="00414ABE" w:rsidP="00D5318D"/>
    <w:p w14:paraId="18D508F7" w14:textId="3E046950" w:rsidR="00483FC9" w:rsidRPr="00483FC9" w:rsidRDefault="00483FC9" w:rsidP="00483FC9">
      <w:r>
        <w:t xml:space="preserve">Resource and time constraints </w:t>
      </w:r>
      <w:r w:rsidRPr="001E5FD1">
        <w:rPr>
          <w:color w:val="FF0000"/>
        </w:rPr>
        <w:t xml:space="preserve">are </w:t>
      </w:r>
      <w:r w:rsidR="001E5FD1" w:rsidRPr="001E5FD1">
        <w:rPr>
          <w:color w:val="FF0000"/>
        </w:rPr>
        <w:t>(</w:t>
      </w:r>
      <w:r w:rsidRPr="001E5FD1">
        <w:rPr>
          <w:color w:val="FF0000"/>
        </w:rPr>
        <w:t>not</w:t>
      </w:r>
      <w:r w:rsidR="001E5FD1" w:rsidRPr="001E5FD1">
        <w:rPr>
          <w:color w:val="FF0000"/>
        </w:rPr>
        <w:t>)</w:t>
      </w:r>
      <w:r w:rsidRPr="001E5FD1">
        <w:rPr>
          <w:color w:val="FF0000"/>
        </w:rPr>
        <w:t xml:space="preserve"> </w:t>
      </w:r>
      <w:r>
        <w:t xml:space="preserve">applicable to this project. </w:t>
      </w:r>
      <w:r w:rsidR="001E5FD1">
        <w:t>{if they are applicable, please describe}</w:t>
      </w:r>
    </w:p>
    <w:p w14:paraId="3FC5A401" w14:textId="77777777" w:rsidR="00483FC9" w:rsidRDefault="00483FC9" w:rsidP="00D5318D"/>
    <w:p w14:paraId="1C317DA7" w14:textId="77777777" w:rsidR="00414ABE" w:rsidRPr="000271E6" w:rsidRDefault="00414ABE" w:rsidP="00D66124">
      <w:pPr>
        <w:pStyle w:val="Heading2"/>
        <w:keepLines w:val="0"/>
        <w:widowControl/>
        <w:numPr>
          <w:ilvl w:val="1"/>
          <w:numId w:val="2"/>
        </w:numPr>
        <w:spacing w:before="240" w:after="60"/>
        <w:rPr>
          <w:rFonts w:ascii="Garamond" w:hAnsi="Garamond"/>
          <w:color w:val="auto"/>
        </w:rPr>
      </w:pPr>
      <w:bookmarkStart w:id="7" w:name="_Toc94177258"/>
      <w:r>
        <w:rPr>
          <w:rFonts w:ascii="Garamond" w:hAnsi="Garamond"/>
          <w:color w:val="auto"/>
        </w:rPr>
        <w:t>Quality Objectives and Criteria</w:t>
      </w:r>
      <w:bookmarkEnd w:id="7"/>
    </w:p>
    <w:p w14:paraId="31AE277E" w14:textId="77777777" w:rsidR="00483FC9" w:rsidRDefault="00483FC9" w:rsidP="00227D8A">
      <w:pPr>
        <w:autoSpaceDE w:val="0"/>
        <w:autoSpaceDN w:val="0"/>
        <w:adjustRightInd w:val="0"/>
      </w:pPr>
    </w:p>
    <w:p w14:paraId="5544C600" w14:textId="02BD5508" w:rsidR="00227D8A" w:rsidRPr="003D5C27" w:rsidRDefault="00507CA6" w:rsidP="00227D8A">
      <w:r>
        <w:t>{identify the secondary data needed to satisfy the project objects, discuss the types of secondary data, address the age of the data, discuss geographical representation of the data, discuss temporal representation of the data, discuss technological representation of the data}</w:t>
      </w:r>
    </w:p>
    <w:p w14:paraId="4A6CD600" w14:textId="77777777" w:rsidR="00CE4FDC" w:rsidRDefault="00CE4FDC" w:rsidP="00227D8A"/>
    <w:p w14:paraId="4C5A9C56" w14:textId="77777777" w:rsidR="00414ABE" w:rsidRPr="000271E6" w:rsidRDefault="00414ABE" w:rsidP="00D66124">
      <w:pPr>
        <w:pStyle w:val="Heading2"/>
        <w:keepLines w:val="0"/>
        <w:widowControl/>
        <w:numPr>
          <w:ilvl w:val="1"/>
          <w:numId w:val="2"/>
        </w:numPr>
        <w:spacing w:before="240" w:after="60"/>
        <w:rPr>
          <w:rFonts w:ascii="Garamond" w:hAnsi="Garamond"/>
          <w:color w:val="auto"/>
        </w:rPr>
      </w:pPr>
      <w:bookmarkStart w:id="8" w:name="_Toc94177259"/>
      <w:r>
        <w:rPr>
          <w:rFonts w:ascii="Garamond" w:hAnsi="Garamond"/>
          <w:color w:val="auto"/>
        </w:rPr>
        <w:t>Special Training/Certification</w:t>
      </w:r>
      <w:bookmarkEnd w:id="8"/>
    </w:p>
    <w:p w14:paraId="4B2C5D04" w14:textId="77777777" w:rsidR="00D5318D" w:rsidRDefault="00D5318D" w:rsidP="00227D8A"/>
    <w:p w14:paraId="7FF9511E" w14:textId="03D008D6" w:rsidR="00D5318D" w:rsidRDefault="00F5562D" w:rsidP="00227D8A">
      <w:r>
        <w:t>{</w:t>
      </w:r>
      <w:r w:rsidR="00AE751C">
        <w:t>identifies any project personnel specialized training or certifications, discusses how this training will be provided, indicates personnel responsible for assu</w:t>
      </w:r>
      <w:r w:rsidR="00DA7BFE">
        <w:t>r</w:t>
      </w:r>
      <w:r w:rsidR="00AE751C">
        <w:t>ing these are sat</w:t>
      </w:r>
      <w:r w:rsidR="00DA7BFE">
        <w:t xml:space="preserve">isfied, </w:t>
      </w:r>
      <w:r w:rsidR="00AE751C">
        <w:t xml:space="preserve">identifies where this information </w:t>
      </w:r>
      <w:r w:rsidR="00DA7BFE">
        <w:t>is documented</w:t>
      </w:r>
      <w:r>
        <w:t>}</w:t>
      </w:r>
    </w:p>
    <w:p w14:paraId="1AA9F6F8" w14:textId="77777777" w:rsidR="00D5318D" w:rsidRDefault="00D5318D" w:rsidP="00227D8A"/>
    <w:p w14:paraId="0574405E" w14:textId="77777777" w:rsidR="00414ABE" w:rsidRPr="000271E6" w:rsidRDefault="00414ABE" w:rsidP="00D66124">
      <w:pPr>
        <w:pStyle w:val="Heading2"/>
        <w:keepLines w:val="0"/>
        <w:widowControl/>
        <w:numPr>
          <w:ilvl w:val="1"/>
          <w:numId w:val="2"/>
        </w:numPr>
        <w:spacing w:before="240" w:after="60"/>
        <w:rPr>
          <w:rFonts w:ascii="Garamond" w:hAnsi="Garamond"/>
          <w:color w:val="auto"/>
        </w:rPr>
      </w:pPr>
      <w:bookmarkStart w:id="9" w:name="_Toc94177260"/>
      <w:r>
        <w:rPr>
          <w:rFonts w:ascii="Garamond" w:hAnsi="Garamond"/>
          <w:color w:val="auto"/>
        </w:rPr>
        <w:lastRenderedPageBreak/>
        <w:t>Document</w:t>
      </w:r>
      <w:r w:rsidR="00B5232D">
        <w:rPr>
          <w:rFonts w:ascii="Garamond" w:hAnsi="Garamond"/>
          <w:color w:val="auto"/>
        </w:rPr>
        <w:t>ation</w:t>
      </w:r>
      <w:r>
        <w:rPr>
          <w:rFonts w:ascii="Garamond" w:hAnsi="Garamond"/>
          <w:color w:val="auto"/>
        </w:rPr>
        <w:t xml:space="preserve"> and Records</w:t>
      </w:r>
      <w:bookmarkEnd w:id="9"/>
    </w:p>
    <w:p w14:paraId="57D6196F" w14:textId="77777777" w:rsidR="00D5318D" w:rsidRDefault="00D5318D" w:rsidP="00227D8A"/>
    <w:p w14:paraId="349D838A" w14:textId="33A74DFE" w:rsidR="000C1051" w:rsidRDefault="00DA7BFE" w:rsidP="00677C97">
      <w:r>
        <w:t xml:space="preserve">{identifies report format and summarizes all data report package information; lists all other project documents, records, and electronic files that will be produced; identifies where project information should be kept and for how long; discusses back up plans for records stored electronically; </w:t>
      </w:r>
      <w:r w:rsidR="00637DC2">
        <w:t>states how individuals identified in Section 1.3 will receive the most current copy of the approved QAPP, identifies individuals responsible for this}</w:t>
      </w:r>
    </w:p>
    <w:p w14:paraId="1171D552" w14:textId="77777777" w:rsidR="004D4A8A" w:rsidRDefault="004D4A8A" w:rsidP="00677C97"/>
    <w:p w14:paraId="19CC1948" w14:textId="77777777" w:rsidR="00677C97" w:rsidRDefault="00677C97" w:rsidP="00227D8A"/>
    <w:p w14:paraId="45F291F5" w14:textId="77777777" w:rsidR="00227D8A" w:rsidRPr="000271E6" w:rsidRDefault="00A9739E" w:rsidP="00D66124">
      <w:pPr>
        <w:pStyle w:val="Heading1"/>
        <w:keepLines w:val="0"/>
        <w:widowControl/>
        <w:numPr>
          <w:ilvl w:val="0"/>
          <w:numId w:val="12"/>
        </w:numPr>
        <w:spacing w:after="60"/>
        <w:jc w:val="left"/>
        <w:rPr>
          <w:rFonts w:ascii="Garamond" w:hAnsi="Garamond"/>
          <w:b/>
          <w:color w:val="auto"/>
        </w:rPr>
      </w:pPr>
      <w:bookmarkStart w:id="10" w:name="_Toc94177261"/>
      <w:r>
        <w:rPr>
          <w:rFonts w:ascii="Garamond" w:hAnsi="Garamond"/>
          <w:b/>
          <w:color w:val="auto"/>
        </w:rPr>
        <w:t>Data Acquisition</w:t>
      </w:r>
      <w:bookmarkEnd w:id="10"/>
    </w:p>
    <w:p w14:paraId="05D643B1" w14:textId="77777777" w:rsidR="00227D8A" w:rsidRPr="00AB1C38" w:rsidRDefault="008073DA" w:rsidP="00D66124">
      <w:pPr>
        <w:pStyle w:val="Heading2"/>
        <w:keepLines w:val="0"/>
        <w:widowControl/>
        <w:numPr>
          <w:ilvl w:val="1"/>
          <w:numId w:val="11"/>
        </w:numPr>
        <w:spacing w:before="240" w:after="60"/>
        <w:jc w:val="left"/>
        <w:rPr>
          <w:rFonts w:ascii="Garamond" w:hAnsi="Garamond"/>
          <w:iCs/>
          <w:color w:val="auto"/>
          <w:kern w:val="32"/>
        </w:rPr>
      </w:pPr>
      <w:bookmarkStart w:id="11" w:name="_Toc94177262"/>
      <w:r>
        <w:rPr>
          <w:rFonts w:ascii="Garamond" w:hAnsi="Garamond"/>
          <w:iCs/>
          <w:color w:val="auto"/>
          <w:kern w:val="32"/>
        </w:rPr>
        <w:t xml:space="preserve">Sources of </w:t>
      </w:r>
      <w:r w:rsidR="00A9739E">
        <w:rPr>
          <w:rFonts w:ascii="Garamond" w:hAnsi="Garamond"/>
          <w:iCs/>
          <w:color w:val="auto"/>
          <w:kern w:val="32"/>
        </w:rPr>
        <w:t xml:space="preserve">Secondary </w:t>
      </w:r>
      <w:r w:rsidR="00227D8A" w:rsidRPr="00AB1C38">
        <w:rPr>
          <w:rFonts w:ascii="Garamond" w:hAnsi="Garamond"/>
          <w:iCs/>
          <w:color w:val="auto"/>
          <w:kern w:val="32"/>
        </w:rPr>
        <w:t>Data</w:t>
      </w:r>
      <w:bookmarkEnd w:id="11"/>
      <w:r w:rsidR="00227D8A" w:rsidRPr="00AB1C38">
        <w:rPr>
          <w:rFonts w:ascii="Garamond" w:hAnsi="Garamond"/>
          <w:iCs/>
          <w:color w:val="auto"/>
          <w:kern w:val="32"/>
        </w:rPr>
        <w:t xml:space="preserve"> </w:t>
      </w:r>
    </w:p>
    <w:p w14:paraId="07EF8F0F" w14:textId="77777777" w:rsidR="00227D8A" w:rsidRPr="000271E6" w:rsidRDefault="00227D8A" w:rsidP="00227D8A"/>
    <w:p w14:paraId="791A5A05" w14:textId="769D39B3" w:rsidR="00227D8A" w:rsidRPr="00A078AA" w:rsidRDefault="004A5197" w:rsidP="00227D8A">
      <w:r>
        <w:t>{identifies sources of required secondary data, including the originating organizations(d), and the report/publication title and date</w:t>
      </w:r>
      <w:r w:rsidR="00CA1EAC">
        <w:t xml:space="preserve"> (can be a table); identifies the generators of the required secondary data (if different from source), including the originating organization(s) and data collection date(s); specifies the hierarchy of sources for the gathering of secondary data, where applicable; discusses the rational</w:t>
      </w:r>
      <w:r w:rsidR="00F5706D">
        <w:t>e</w:t>
      </w:r>
      <w:r w:rsidR="00CA1EAC">
        <w:t xml:space="preserve"> for selecting the data source(s) identified; specifies that all sources of secondary data gathered will be identified in project reports and deliverables}</w:t>
      </w:r>
    </w:p>
    <w:p w14:paraId="02FC76BE" w14:textId="77777777" w:rsidR="00227D8A" w:rsidRDefault="00227D8A" w:rsidP="00227D8A">
      <w:pPr>
        <w:keepNext/>
      </w:pPr>
    </w:p>
    <w:p w14:paraId="2A64137E" w14:textId="77777777" w:rsidR="00A9739E" w:rsidRPr="003950E4" w:rsidRDefault="00A9739E" w:rsidP="00D66124">
      <w:pPr>
        <w:pStyle w:val="Heading2"/>
        <w:keepLines w:val="0"/>
        <w:widowControl/>
        <w:numPr>
          <w:ilvl w:val="1"/>
          <w:numId w:val="11"/>
        </w:numPr>
        <w:spacing w:before="240" w:after="60"/>
        <w:jc w:val="left"/>
        <w:rPr>
          <w:rFonts w:ascii="Garamond" w:hAnsi="Garamond"/>
          <w:iCs/>
          <w:color w:val="auto"/>
          <w:kern w:val="32"/>
        </w:rPr>
      </w:pPr>
      <w:bookmarkStart w:id="12" w:name="_Toc94177263"/>
      <w:r w:rsidRPr="003950E4">
        <w:rPr>
          <w:rFonts w:ascii="Garamond" w:hAnsi="Garamond"/>
          <w:color w:val="auto"/>
        </w:rPr>
        <w:t xml:space="preserve">Quality </w:t>
      </w:r>
      <w:r>
        <w:rPr>
          <w:rFonts w:ascii="Garamond" w:hAnsi="Garamond"/>
          <w:color w:val="auto"/>
        </w:rPr>
        <w:t>of Secondary Data</w:t>
      </w:r>
      <w:bookmarkEnd w:id="12"/>
    </w:p>
    <w:p w14:paraId="5C4C92A7" w14:textId="77777777" w:rsidR="00A9739E" w:rsidRDefault="00A9739E" w:rsidP="00227D8A">
      <w:pPr>
        <w:keepNext/>
      </w:pPr>
    </w:p>
    <w:p w14:paraId="75BDEFD4" w14:textId="1ED568D1" w:rsidR="00227D8A" w:rsidRPr="00707B2F" w:rsidRDefault="003B2A8C" w:rsidP="003B2A8C">
      <w:pPr>
        <w:widowControl/>
        <w:jc w:val="left"/>
      </w:pPr>
      <w:r>
        <w:t>{discusses quality requirements of secondary data and corresponding acceptance criteria; discusses accuracy</w:t>
      </w:r>
      <w:r w:rsidR="00064B55">
        <w:t>, precision, representativeness, completeness, and comparability requirements; discusses the procedures that will be employed to determine the quality of secondary data; includes disclaimer to be used in all project work products and reports if no quality requirements are being employed or when the quality of secondary data cannot be determin</w:t>
      </w:r>
      <w:r w:rsidR="00066083">
        <w:t>ed</w:t>
      </w:r>
      <w:r w:rsidR="00064B55">
        <w:t>}</w:t>
      </w:r>
    </w:p>
    <w:p w14:paraId="12A6850A" w14:textId="77777777" w:rsidR="00227D8A" w:rsidRPr="00707B2F" w:rsidRDefault="00227D8A" w:rsidP="00227D8A"/>
    <w:p w14:paraId="194A8F33" w14:textId="07D2A64E" w:rsidR="00C449BA" w:rsidRPr="00952EE4" w:rsidRDefault="00C449BA" w:rsidP="00C449BA">
      <w:r w:rsidRPr="00952EE4">
        <w:t xml:space="preserve">Any limitations in data quality will be fully disclosed.  If a decision is made to use data of unknown quality, </w:t>
      </w:r>
      <w:r>
        <w:t xml:space="preserve">then </w:t>
      </w:r>
      <w:r w:rsidRPr="00952EE4">
        <w:t xml:space="preserve">this </w:t>
      </w:r>
      <w:r>
        <w:t xml:space="preserve">limitation </w:t>
      </w:r>
      <w:r w:rsidRPr="00952EE4">
        <w:t xml:space="preserve">will be indicated in a disclaimer that will be added to any project deliverable.  The disclaimer will read: “These data are of unknown quality and presented here for illustrative purposes only.  No inferences regarding the environmental condition of the </w:t>
      </w:r>
      <w:r w:rsidR="00301F1F" w:rsidRPr="00301F1F">
        <w:rPr>
          <w:color w:val="FF0000"/>
        </w:rPr>
        <w:t>{project geographical area}</w:t>
      </w:r>
      <w:r w:rsidRPr="00952EE4">
        <w:t xml:space="preserve"> should be made based on these data until their quality can be determined.”</w:t>
      </w:r>
    </w:p>
    <w:p w14:paraId="5C6464B4" w14:textId="77777777" w:rsidR="00C449BA" w:rsidRDefault="00C449BA" w:rsidP="00C449BA"/>
    <w:p w14:paraId="12782AAE" w14:textId="77777777" w:rsidR="008073DA" w:rsidRPr="00F92AE7" w:rsidRDefault="008073DA" w:rsidP="00D66124">
      <w:pPr>
        <w:pStyle w:val="Heading2"/>
        <w:keepLines w:val="0"/>
        <w:widowControl/>
        <w:numPr>
          <w:ilvl w:val="1"/>
          <w:numId w:val="11"/>
        </w:numPr>
        <w:spacing w:before="240" w:after="60"/>
        <w:jc w:val="left"/>
        <w:rPr>
          <w:rFonts w:ascii="Garamond" w:hAnsi="Garamond"/>
          <w:iCs/>
          <w:color w:val="auto"/>
          <w:kern w:val="32"/>
        </w:rPr>
      </w:pPr>
      <w:bookmarkStart w:id="13" w:name="_Toc94177264"/>
      <w:r w:rsidRPr="00F92AE7">
        <w:rPr>
          <w:rFonts w:ascii="Garamond" w:hAnsi="Garamond"/>
          <w:color w:val="auto"/>
        </w:rPr>
        <w:t xml:space="preserve">Data </w:t>
      </w:r>
      <w:r>
        <w:rPr>
          <w:rFonts w:ascii="Garamond" w:hAnsi="Garamond"/>
          <w:color w:val="auto"/>
        </w:rPr>
        <w:t>Management</w:t>
      </w:r>
      <w:bookmarkEnd w:id="13"/>
    </w:p>
    <w:p w14:paraId="270A0E29" w14:textId="77777777" w:rsidR="008073DA" w:rsidRDefault="008073DA" w:rsidP="00227D8A"/>
    <w:p w14:paraId="1D7DE69B" w14:textId="7617A060" w:rsidR="006C14C7" w:rsidRDefault="00F52FD8" w:rsidP="006C14C7">
      <w:r>
        <w:t>{describes data management and storage scheme</w:t>
      </w:r>
      <w:r w:rsidR="009532C1">
        <w:t>;</w:t>
      </w:r>
      <w:r>
        <w:t xml:space="preserve"> identifies data handling equipment/procedures that should be used to process, compile, analyze, and transmit data reliably and accurately; identifies individual(s) responsible for data management; describes the process for data archival and retrieval; describes procedures to demonstrate acceptability of hardware and software configurations</w:t>
      </w:r>
      <w:r w:rsidR="002D080A">
        <w:t>; attaches checklists and forms that should be used}</w:t>
      </w:r>
    </w:p>
    <w:p w14:paraId="517526C8" w14:textId="77777777" w:rsidR="009C5D7E" w:rsidRDefault="009C5D7E" w:rsidP="006C14C7"/>
    <w:p w14:paraId="345930A1" w14:textId="77777777" w:rsidR="009C5D7E" w:rsidRPr="0021038B" w:rsidRDefault="009C5D7E" w:rsidP="009C5D7E">
      <w:pPr>
        <w:rPr>
          <w:color w:val="FF0000"/>
        </w:rPr>
      </w:pPr>
      <w:r w:rsidRPr="0021038B">
        <w:rPr>
          <w:color w:val="FF0000"/>
        </w:rPr>
        <w:t>{</w:t>
      </w:r>
      <w:proofErr w:type="spellStart"/>
      <w:r w:rsidRPr="0021038B">
        <w:rPr>
          <w:color w:val="FF0000"/>
        </w:rPr>
        <w:t>Subawardee</w:t>
      </w:r>
      <w:proofErr w:type="spellEnd"/>
      <w:r w:rsidRPr="0021038B">
        <w:rPr>
          <w:color w:val="FF0000"/>
        </w:rPr>
        <w:t xml:space="preserve">} has read Roger Williams University’s </w:t>
      </w:r>
      <w:hyperlink r:id="rId11" w:history="1">
        <w:r w:rsidRPr="0021038B">
          <w:rPr>
            <w:rStyle w:val="Hyperlink"/>
          </w:rPr>
          <w:t>Data Storage Policy</w:t>
        </w:r>
      </w:hyperlink>
      <w:r>
        <w:t xml:space="preserve">. </w:t>
      </w:r>
      <w:r w:rsidRPr="0021038B">
        <w:rPr>
          <w:color w:val="FF0000"/>
        </w:rPr>
        <w:t>A signed agreement to follow the stipulations in the Policy is included in Appendix A.</w:t>
      </w:r>
    </w:p>
    <w:p w14:paraId="2FCBA49B" w14:textId="77777777" w:rsidR="00F52FD8" w:rsidRPr="00604A32" w:rsidRDefault="00F52FD8" w:rsidP="006C14C7"/>
    <w:p w14:paraId="02048F45" w14:textId="77777777" w:rsidR="008073DA" w:rsidRPr="000271E6" w:rsidRDefault="008073DA" w:rsidP="00D66124">
      <w:pPr>
        <w:pStyle w:val="Heading1"/>
        <w:widowControl/>
        <w:numPr>
          <w:ilvl w:val="0"/>
          <w:numId w:val="11"/>
        </w:numPr>
        <w:spacing w:after="60"/>
        <w:jc w:val="left"/>
        <w:rPr>
          <w:rFonts w:ascii="Garamond" w:hAnsi="Garamond"/>
          <w:b/>
          <w:color w:val="auto"/>
        </w:rPr>
      </w:pPr>
      <w:bookmarkStart w:id="14" w:name="_Toc94177265"/>
      <w:r>
        <w:rPr>
          <w:rFonts w:ascii="Garamond" w:hAnsi="Garamond"/>
          <w:b/>
          <w:color w:val="auto"/>
        </w:rPr>
        <w:t>Assessment and Oversight</w:t>
      </w:r>
      <w:bookmarkEnd w:id="14"/>
      <w:r w:rsidRPr="000271E6">
        <w:rPr>
          <w:rFonts w:ascii="Garamond" w:hAnsi="Garamond"/>
          <w:b/>
          <w:color w:val="auto"/>
        </w:rPr>
        <w:t xml:space="preserve"> </w:t>
      </w:r>
    </w:p>
    <w:p w14:paraId="03F8FE12" w14:textId="77777777" w:rsidR="008073DA" w:rsidRDefault="008073DA" w:rsidP="00227D8A"/>
    <w:p w14:paraId="0237AE45" w14:textId="77777777" w:rsidR="00C449BA" w:rsidRPr="000271E6" w:rsidRDefault="00C449BA" w:rsidP="00D66124">
      <w:pPr>
        <w:pStyle w:val="Heading2"/>
        <w:keepLines w:val="0"/>
        <w:widowControl/>
        <w:numPr>
          <w:ilvl w:val="1"/>
          <w:numId w:val="11"/>
        </w:numPr>
        <w:spacing w:before="240" w:after="60"/>
        <w:jc w:val="left"/>
        <w:rPr>
          <w:rFonts w:ascii="Garamond" w:hAnsi="Garamond"/>
          <w:iCs/>
          <w:color w:val="auto"/>
          <w:kern w:val="32"/>
        </w:rPr>
      </w:pPr>
      <w:bookmarkStart w:id="15" w:name="_Toc94177266"/>
      <w:r>
        <w:rPr>
          <w:rFonts w:ascii="Garamond" w:hAnsi="Garamond"/>
          <w:color w:val="auto"/>
        </w:rPr>
        <w:t>Assessments and Response Actions</w:t>
      </w:r>
      <w:bookmarkEnd w:id="15"/>
    </w:p>
    <w:p w14:paraId="2D253A3E" w14:textId="3C6D0B76" w:rsidR="00C449BA" w:rsidRDefault="00C449BA" w:rsidP="00227D8A"/>
    <w:p w14:paraId="3E5D722A" w14:textId="77C9DE63" w:rsidR="001B4F39" w:rsidRDefault="001B4F39" w:rsidP="00227D8A">
      <w:r>
        <w:t>{lists the number, frequency, and type of assessment activities that should be conducted, with the approximate dates; identifies individual(s) responsible for conducting assessments, indicating their authority to issue stop work orders and any other possible participants in the assessment process; describes how and to whom assessment information should be reported; identifies how corrective actions should be addressed and by whom, and how they should be verified and documented}</w:t>
      </w:r>
    </w:p>
    <w:p w14:paraId="16657248" w14:textId="77777777" w:rsidR="001B4F39" w:rsidRDefault="001B4F39" w:rsidP="00227D8A"/>
    <w:p w14:paraId="68DCE6A0" w14:textId="77777777" w:rsidR="009A37E2" w:rsidRPr="00673626" w:rsidRDefault="009A37E2" w:rsidP="009A37E2">
      <w:pPr>
        <w:rPr>
          <w:color w:val="FF0000"/>
        </w:rPr>
      </w:pPr>
      <w:r w:rsidRPr="00673626">
        <w:rPr>
          <w:color w:val="FF0000"/>
        </w:rPr>
        <w:t xml:space="preserve">NBEP may implement, at their discretion, various reviews of this project to assess conformance and compliance to the quality assurance project plan. NBEP may issue a stop work order and require corrective action(s) if nonconformance or noncompliance to the Quality Assurance Project Plan is found. </w:t>
      </w:r>
    </w:p>
    <w:p w14:paraId="6A8C63F8" w14:textId="77777777" w:rsidR="00C449BA" w:rsidRDefault="00C449BA" w:rsidP="00227D8A"/>
    <w:p w14:paraId="26E40F8A" w14:textId="77777777" w:rsidR="00C449BA" w:rsidRPr="000271E6" w:rsidRDefault="00C449BA" w:rsidP="00D66124">
      <w:pPr>
        <w:pStyle w:val="Heading2"/>
        <w:keepLines w:val="0"/>
        <w:widowControl/>
        <w:numPr>
          <w:ilvl w:val="1"/>
          <w:numId w:val="11"/>
        </w:numPr>
        <w:spacing w:before="240" w:after="60"/>
        <w:jc w:val="left"/>
        <w:rPr>
          <w:rFonts w:ascii="Garamond" w:hAnsi="Garamond"/>
          <w:iCs/>
          <w:color w:val="auto"/>
          <w:kern w:val="32"/>
        </w:rPr>
      </w:pPr>
      <w:bookmarkStart w:id="16" w:name="_Toc94177267"/>
      <w:r>
        <w:rPr>
          <w:rFonts w:ascii="Garamond" w:hAnsi="Garamond"/>
          <w:color w:val="auto"/>
        </w:rPr>
        <w:t>Reports to Management</w:t>
      </w:r>
      <w:bookmarkEnd w:id="16"/>
    </w:p>
    <w:p w14:paraId="1634F0EF" w14:textId="173D29AE" w:rsidR="008073DA" w:rsidRDefault="008073DA" w:rsidP="00227D8A"/>
    <w:p w14:paraId="2074BC06" w14:textId="1C18F5EB" w:rsidR="00D77083" w:rsidRDefault="00D77083" w:rsidP="00227D8A">
      <w:r>
        <w:t>{identifies what project QA status reports are needed and how frequently; identifies who should write these reports and who should receive this information}</w:t>
      </w:r>
    </w:p>
    <w:p w14:paraId="64767639" w14:textId="77777777" w:rsidR="00D77083" w:rsidRDefault="00D77083" w:rsidP="00227D8A"/>
    <w:p w14:paraId="080BC576" w14:textId="6B4FF507" w:rsidR="00C449BA" w:rsidRPr="006C32D4" w:rsidRDefault="00D77083" w:rsidP="00C449BA">
      <w:pPr>
        <w:rPr>
          <w:color w:val="FF0000"/>
        </w:rPr>
      </w:pPr>
      <w:r w:rsidRPr="00D77083">
        <w:rPr>
          <w:color w:val="FF0000"/>
        </w:rPr>
        <w:t>{</w:t>
      </w:r>
      <w:proofErr w:type="spellStart"/>
      <w:r w:rsidR="006C32D4">
        <w:rPr>
          <w:color w:val="FF0000"/>
        </w:rPr>
        <w:t>subawardee</w:t>
      </w:r>
      <w:proofErr w:type="spellEnd"/>
      <w:r w:rsidRPr="00D77083">
        <w:rPr>
          <w:color w:val="FF0000"/>
        </w:rPr>
        <w:t>}</w:t>
      </w:r>
      <w:r w:rsidR="00C449BA" w:rsidRPr="00D77083">
        <w:rPr>
          <w:color w:val="FF0000"/>
        </w:rPr>
        <w:t xml:space="preserve"> </w:t>
      </w:r>
      <w:r w:rsidR="00C449BA" w:rsidRPr="006C32D4">
        <w:rPr>
          <w:color w:val="FF0000"/>
        </w:rPr>
        <w:t xml:space="preserve">will file quarterly reports as a mechanism to keep </w:t>
      </w:r>
      <w:r w:rsidR="006C32D4" w:rsidRPr="006C32D4">
        <w:rPr>
          <w:color w:val="FF0000"/>
        </w:rPr>
        <w:t>NBEP</w:t>
      </w:r>
      <w:r w:rsidR="00C449BA" w:rsidRPr="006C32D4">
        <w:rPr>
          <w:color w:val="FF0000"/>
        </w:rPr>
        <w:t xml:space="preserve"> and EPA project managers apprised of progress and communicate any QA-related findings associated with the project’s secondary data.</w:t>
      </w:r>
    </w:p>
    <w:p w14:paraId="46A30207" w14:textId="77777777" w:rsidR="00C449BA" w:rsidRPr="00952EE4" w:rsidRDefault="00C449BA" w:rsidP="00227D8A"/>
    <w:p w14:paraId="7691AF4A" w14:textId="77777777" w:rsidR="00227D8A" w:rsidRPr="000271E6" w:rsidRDefault="00227D8A" w:rsidP="00D66124">
      <w:pPr>
        <w:pStyle w:val="Heading1"/>
        <w:widowControl/>
        <w:numPr>
          <w:ilvl w:val="0"/>
          <w:numId w:val="11"/>
        </w:numPr>
        <w:spacing w:after="60"/>
        <w:jc w:val="left"/>
        <w:rPr>
          <w:rFonts w:ascii="Garamond" w:hAnsi="Garamond"/>
          <w:b/>
          <w:color w:val="auto"/>
        </w:rPr>
      </w:pPr>
      <w:bookmarkStart w:id="17" w:name="_Toc94177268"/>
      <w:r w:rsidRPr="000271E6">
        <w:rPr>
          <w:rFonts w:ascii="Garamond" w:hAnsi="Garamond"/>
          <w:b/>
          <w:color w:val="auto"/>
        </w:rPr>
        <w:t xml:space="preserve">Data </w:t>
      </w:r>
      <w:r w:rsidR="00677C97">
        <w:rPr>
          <w:rFonts w:ascii="Garamond" w:hAnsi="Garamond"/>
          <w:b/>
          <w:color w:val="auto"/>
        </w:rPr>
        <w:t>Reduction, Reporting, and Validation</w:t>
      </w:r>
      <w:bookmarkEnd w:id="17"/>
      <w:r w:rsidRPr="000271E6">
        <w:rPr>
          <w:rFonts w:ascii="Garamond" w:hAnsi="Garamond"/>
          <w:b/>
          <w:color w:val="auto"/>
        </w:rPr>
        <w:t xml:space="preserve"> </w:t>
      </w:r>
    </w:p>
    <w:p w14:paraId="4DFEA789" w14:textId="77777777" w:rsidR="00227D8A" w:rsidRPr="000271E6" w:rsidRDefault="00227D8A" w:rsidP="00227D8A">
      <w:pPr>
        <w:keepNext/>
        <w:keepLines/>
      </w:pPr>
    </w:p>
    <w:p w14:paraId="3D6E2423" w14:textId="77777777" w:rsidR="008073DA" w:rsidRPr="000271E6" w:rsidRDefault="008073DA" w:rsidP="00D66124">
      <w:pPr>
        <w:pStyle w:val="Heading2"/>
        <w:keepLines w:val="0"/>
        <w:widowControl/>
        <w:numPr>
          <w:ilvl w:val="1"/>
          <w:numId w:val="11"/>
        </w:numPr>
        <w:spacing w:before="240" w:after="60"/>
        <w:jc w:val="left"/>
        <w:rPr>
          <w:rFonts w:ascii="Garamond" w:hAnsi="Garamond"/>
          <w:iCs/>
          <w:color w:val="auto"/>
          <w:kern w:val="32"/>
        </w:rPr>
      </w:pPr>
      <w:bookmarkStart w:id="18" w:name="_Toc94177269"/>
      <w:r w:rsidRPr="000271E6">
        <w:rPr>
          <w:rFonts w:ascii="Garamond" w:hAnsi="Garamond"/>
          <w:color w:val="auto"/>
        </w:rPr>
        <w:t>Data Reduction</w:t>
      </w:r>
      <w:bookmarkEnd w:id="18"/>
    </w:p>
    <w:p w14:paraId="456D25BC" w14:textId="77777777" w:rsidR="008073DA" w:rsidRPr="007764FC" w:rsidRDefault="008073DA" w:rsidP="008073DA"/>
    <w:p w14:paraId="13122F0E" w14:textId="2E1DE72B" w:rsidR="008073DA" w:rsidRDefault="00D168F2" w:rsidP="00D168F2">
      <w:pPr>
        <w:widowControl/>
        <w:jc w:val="left"/>
      </w:pPr>
      <w:r>
        <w:t>{describes reduction and evaluation procedures specific to the project, including calculations and equations}</w:t>
      </w:r>
    </w:p>
    <w:p w14:paraId="5DE97DD5" w14:textId="77777777" w:rsidR="00D168F2" w:rsidRPr="00A163A3" w:rsidRDefault="00D168F2" w:rsidP="00D168F2">
      <w:pPr>
        <w:widowControl/>
        <w:jc w:val="left"/>
      </w:pPr>
    </w:p>
    <w:p w14:paraId="3BA3EA21" w14:textId="77777777" w:rsidR="008073DA" w:rsidRPr="000271E6" w:rsidRDefault="008073DA" w:rsidP="00D66124">
      <w:pPr>
        <w:pStyle w:val="Heading2"/>
        <w:keepLines w:val="0"/>
        <w:widowControl/>
        <w:numPr>
          <w:ilvl w:val="1"/>
          <w:numId w:val="11"/>
        </w:numPr>
        <w:spacing w:before="240" w:after="60"/>
        <w:jc w:val="left"/>
        <w:rPr>
          <w:rFonts w:ascii="Garamond" w:hAnsi="Garamond"/>
          <w:color w:val="auto"/>
        </w:rPr>
      </w:pPr>
      <w:bookmarkStart w:id="19" w:name="_Toc94177270"/>
      <w:r>
        <w:rPr>
          <w:rFonts w:ascii="Garamond" w:hAnsi="Garamond"/>
          <w:color w:val="auto"/>
        </w:rPr>
        <w:t>Verification and</w:t>
      </w:r>
      <w:r w:rsidRPr="000271E6">
        <w:rPr>
          <w:rFonts w:ascii="Garamond" w:hAnsi="Garamond"/>
          <w:color w:val="auto"/>
        </w:rPr>
        <w:t xml:space="preserve"> Validation</w:t>
      </w:r>
      <w:r>
        <w:rPr>
          <w:rFonts w:ascii="Garamond" w:hAnsi="Garamond"/>
          <w:color w:val="auto"/>
        </w:rPr>
        <w:t xml:space="preserve"> Methods</w:t>
      </w:r>
      <w:bookmarkEnd w:id="19"/>
    </w:p>
    <w:p w14:paraId="1A59B6C1" w14:textId="77777777" w:rsidR="008073DA" w:rsidRPr="00A163A3" w:rsidRDefault="008073DA" w:rsidP="008073DA"/>
    <w:p w14:paraId="20A7625E" w14:textId="3B74C707" w:rsidR="00FB1ECD" w:rsidRDefault="00D168F2" w:rsidP="008073DA">
      <w:pPr>
        <w:widowControl/>
        <w:jc w:val="left"/>
      </w:pPr>
      <w:r>
        <w:t>{describes process for data verification and validation</w:t>
      </w:r>
      <w:r w:rsidR="00B45084">
        <w:t>, providing SOPs and indicating what data validation software should be used, if any; identifies issue resolution process, and method and individual responsible for conveying these results to data users; attaches checklists, forms, and calculations}</w:t>
      </w:r>
    </w:p>
    <w:p w14:paraId="507566FF" w14:textId="77777777" w:rsidR="008073DA" w:rsidRDefault="008073DA" w:rsidP="008073DA">
      <w:pPr>
        <w:widowControl/>
        <w:jc w:val="left"/>
      </w:pPr>
    </w:p>
    <w:p w14:paraId="42FD1CFA" w14:textId="77777777" w:rsidR="008073DA" w:rsidRPr="000271E6" w:rsidRDefault="008073DA" w:rsidP="00D66124">
      <w:pPr>
        <w:pStyle w:val="Heading2"/>
        <w:keepLines w:val="0"/>
        <w:widowControl/>
        <w:numPr>
          <w:ilvl w:val="1"/>
          <w:numId w:val="11"/>
        </w:numPr>
        <w:spacing w:before="240" w:after="60"/>
        <w:jc w:val="left"/>
        <w:rPr>
          <w:rFonts w:ascii="Garamond" w:hAnsi="Garamond"/>
          <w:color w:val="auto"/>
        </w:rPr>
      </w:pPr>
      <w:bookmarkStart w:id="20" w:name="_Toc94177271"/>
      <w:r>
        <w:rPr>
          <w:rFonts w:ascii="Garamond" w:hAnsi="Garamond"/>
          <w:color w:val="auto"/>
        </w:rPr>
        <w:t>Reconciliation with User Requirements</w:t>
      </w:r>
      <w:bookmarkEnd w:id="20"/>
    </w:p>
    <w:p w14:paraId="034D8295" w14:textId="77777777" w:rsidR="00A3422D" w:rsidRDefault="00A3422D" w:rsidP="008073DA">
      <w:pPr>
        <w:widowControl/>
        <w:jc w:val="left"/>
      </w:pPr>
    </w:p>
    <w:p w14:paraId="1FEC89ED" w14:textId="7D2A7A23" w:rsidR="00DE0660" w:rsidRPr="00952EE4" w:rsidRDefault="00B45084" w:rsidP="00DE0660">
      <w:r>
        <w:lastRenderedPageBreak/>
        <w:t>{</w:t>
      </w:r>
      <w:r w:rsidR="003311A7">
        <w:t>describes procedures to evaluate the uncertainty of the validated data; describes how limitations on data use should be reported to data users}</w:t>
      </w:r>
    </w:p>
    <w:p w14:paraId="71CB8520" w14:textId="77777777" w:rsidR="00A00667" w:rsidRPr="00604A32" w:rsidRDefault="00A00667" w:rsidP="00A00667">
      <w:pPr>
        <w:jc w:val="left"/>
      </w:pPr>
    </w:p>
    <w:p w14:paraId="27BF02C1" w14:textId="77777777" w:rsidR="00A00667" w:rsidRPr="000271E6" w:rsidRDefault="00A00667" w:rsidP="00A00667">
      <w:pPr>
        <w:pStyle w:val="Heading1"/>
        <w:keepLines w:val="0"/>
        <w:widowControl/>
        <w:numPr>
          <w:ilvl w:val="0"/>
          <w:numId w:val="11"/>
        </w:numPr>
        <w:spacing w:after="60"/>
        <w:jc w:val="left"/>
        <w:rPr>
          <w:rFonts w:ascii="Garamond" w:hAnsi="Garamond"/>
          <w:b/>
          <w:color w:val="auto"/>
        </w:rPr>
      </w:pPr>
      <w:bookmarkStart w:id="21" w:name="_Toc94177173"/>
      <w:bookmarkStart w:id="22" w:name="_Toc94177272"/>
      <w:r w:rsidRPr="000271E6">
        <w:rPr>
          <w:rFonts w:ascii="Garamond" w:hAnsi="Garamond"/>
          <w:b/>
          <w:color w:val="auto"/>
        </w:rPr>
        <w:t>References</w:t>
      </w:r>
      <w:bookmarkEnd w:id="21"/>
      <w:bookmarkEnd w:id="22"/>
    </w:p>
    <w:p w14:paraId="65D96FC4" w14:textId="77777777" w:rsidR="00A00667" w:rsidRPr="004D3E37" w:rsidRDefault="00A00667" w:rsidP="00A00667">
      <w:pPr>
        <w:keepNext/>
        <w:jc w:val="left"/>
      </w:pPr>
    </w:p>
    <w:p w14:paraId="61A1A13F" w14:textId="77777777" w:rsidR="00A00667" w:rsidRDefault="00A00667" w:rsidP="00A00667">
      <w:pPr>
        <w:ind w:left="720" w:hanging="720"/>
        <w:jc w:val="left"/>
        <w:rPr>
          <w:rFonts w:cs="Arial"/>
        </w:rPr>
      </w:pPr>
      <w:r>
        <w:rPr>
          <w:rFonts w:cs="Arial"/>
        </w:rPr>
        <w:t>List references in alphabetical order</w:t>
      </w:r>
    </w:p>
    <w:p w14:paraId="10B3CF12" w14:textId="77777777" w:rsidR="00A00667" w:rsidRDefault="00A00667" w:rsidP="00A00667">
      <w:pPr>
        <w:jc w:val="left"/>
        <w:rPr>
          <w:rFonts w:cs="Arial"/>
        </w:rPr>
      </w:pPr>
    </w:p>
    <w:p w14:paraId="5D1BAF91" w14:textId="77777777" w:rsidR="00A00667" w:rsidRDefault="00A00667" w:rsidP="00A00667">
      <w:pPr>
        <w:jc w:val="left"/>
        <w:rPr>
          <w:rFonts w:cs="Arial"/>
        </w:rPr>
      </w:pPr>
    </w:p>
    <w:p w14:paraId="0A2B3934" w14:textId="77777777" w:rsidR="00A00667" w:rsidRDefault="00A00667" w:rsidP="00A00667">
      <w:pPr>
        <w:jc w:val="left"/>
        <w:rPr>
          <w:rFonts w:cs="Arial"/>
        </w:rPr>
      </w:pPr>
    </w:p>
    <w:p w14:paraId="373E261B" w14:textId="77777777" w:rsidR="00A00667" w:rsidRDefault="00A00667" w:rsidP="00A00667">
      <w:pPr>
        <w:jc w:val="left"/>
        <w:rPr>
          <w:b/>
        </w:rPr>
        <w:sectPr w:rsidR="00A00667" w:rsidSect="007E709C">
          <w:headerReference w:type="default" r:id="rId12"/>
          <w:footerReference w:type="even" r:id="rId13"/>
          <w:footerReference w:type="default" r:id="rId14"/>
          <w:headerReference w:type="first" r:id="rId15"/>
          <w:footerReference w:type="first" r:id="rId16"/>
          <w:footnotePr>
            <w:numFmt w:val="chicago"/>
          </w:footnotePr>
          <w:type w:val="continuous"/>
          <w:pgSz w:w="12240" w:h="15840"/>
          <w:pgMar w:top="720" w:right="1267" w:bottom="1440" w:left="1267" w:header="720" w:footer="720" w:gutter="0"/>
          <w:cols w:space="720"/>
          <w:docGrid w:linePitch="360"/>
        </w:sectPr>
      </w:pPr>
    </w:p>
    <w:p w14:paraId="6648A5B5" w14:textId="77777777" w:rsidR="00A00667" w:rsidRPr="009B24ED" w:rsidRDefault="00A00667" w:rsidP="00A00667">
      <w:pPr>
        <w:ind w:left="-180"/>
        <w:jc w:val="left"/>
        <w:rPr>
          <w:bCs/>
        </w:rPr>
      </w:pPr>
    </w:p>
    <w:p w14:paraId="0C0A1109" w14:textId="77777777" w:rsidR="00A00667" w:rsidRDefault="00A00667" w:rsidP="00A00667">
      <w:pPr>
        <w:ind w:left="-180"/>
        <w:rPr>
          <w:bCs/>
        </w:rPr>
      </w:pPr>
      <w:r>
        <w:rPr>
          <w:bCs/>
        </w:rPr>
        <w:br w:type="page"/>
      </w:r>
    </w:p>
    <w:p w14:paraId="793C388B" w14:textId="77777777" w:rsidR="00A00667" w:rsidRPr="00C364E0" w:rsidRDefault="00A00667" w:rsidP="00A00667">
      <w:pPr>
        <w:pStyle w:val="Heading1"/>
        <w:keepLines w:val="0"/>
        <w:widowControl/>
        <w:numPr>
          <w:ilvl w:val="0"/>
          <w:numId w:val="11"/>
        </w:numPr>
        <w:tabs>
          <w:tab w:val="clear" w:pos="360"/>
          <w:tab w:val="left" w:pos="630"/>
        </w:tabs>
        <w:spacing w:after="60"/>
        <w:ind w:left="180"/>
        <w:jc w:val="left"/>
        <w:rPr>
          <w:rFonts w:ascii="Garamond" w:hAnsi="Garamond"/>
          <w:b/>
          <w:color w:val="auto"/>
        </w:rPr>
      </w:pPr>
      <w:bookmarkStart w:id="23" w:name="_Toc94177174"/>
      <w:bookmarkStart w:id="24" w:name="_Toc94177273"/>
      <w:r w:rsidRPr="00C364E0">
        <w:rPr>
          <w:rFonts w:ascii="Garamond" w:hAnsi="Garamond"/>
          <w:b/>
          <w:color w:val="auto"/>
        </w:rPr>
        <w:lastRenderedPageBreak/>
        <w:t xml:space="preserve">Appendix </w:t>
      </w:r>
      <w:r>
        <w:rPr>
          <w:rFonts w:ascii="Garamond" w:hAnsi="Garamond"/>
          <w:b/>
          <w:color w:val="auto"/>
        </w:rPr>
        <w:t>A. Data Storage Policy Agreement</w:t>
      </w:r>
      <w:bookmarkEnd w:id="23"/>
      <w:bookmarkEnd w:id="24"/>
      <w:r w:rsidRPr="00C364E0">
        <w:rPr>
          <w:rFonts w:ascii="Garamond" w:hAnsi="Garamond"/>
          <w:b/>
          <w:color w:val="auto"/>
        </w:rPr>
        <w:t xml:space="preserve"> </w:t>
      </w:r>
    </w:p>
    <w:p w14:paraId="16522821" w14:textId="77777777" w:rsidR="00A00667" w:rsidRDefault="00A00667" w:rsidP="00A00667">
      <w:pPr>
        <w:ind w:left="-180"/>
        <w:jc w:val="left"/>
        <w:rPr>
          <w:rFonts w:cs="Arial"/>
        </w:rPr>
      </w:pPr>
    </w:p>
    <w:p w14:paraId="68DA48BC" w14:textId="77777777" w:rsidR="00A00667" w:rsidRPr="00665E39" w:rsidRDefault="00A00667" w:rsidP="00A00667">
      <w:pPr>
        <w:jc w:val="right"/>
        <w:rPr>
          <w:b/>
          <w:sz w:val="32"/>
        </w:rPr>
      </w:pPr>
      <w:r>
        <w:rPr>
          <w:noProof/>
        </w:rPr>
        <w:drawing>
          <wp:anchor distT="0" distB="0" distL="114300" distR="114300" simplePos="0" relativeHeight="251659264" behindDoc="0" locked="0" layoutInCell="1" allowOverlap="1" wp14:anchorId="18173DD8" wp14:editId="4EAC4103">
            <wp:simplePos x="0" y="0"/>
            <wp:positionH relativeFrom="column">
              <wp:posOffset>22860</wp:posOffset>
            </wp:positionH>
            <wp:positionV relativeFrom="paragraph">
              <wp:posOffset>0</wp:posOffset>
            </wp:positionV>
            <wp:extent cx="2194560" cy="1341120"/>
            <wp:effectExtent l="0" t="0" r="8255" b="0"/>
            <wp:wrapSquare wrapText="bothSides"/>
            <wp:docPr id="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ess-W-Seal.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94560" cy="1341120"/>
                    </a:xfrm>
                    <a:prstGeom prst="rect">
                      <a:avLst/>
                    </a:prstGeom>
                  </pic:spPr>
                </pic:pic>
              </a:graphicData>
            </a:graphic>
            <wp14:sizeRelH relativeFrom="margin">
              <wp14:pctWidth>0</wp14:pctWidth>
            </wp14:sizeRelH>
            <wp14:sizeRelV relativeFrom="margin">
              <wp14:pctHeight>0</wp14:pctHeight>
            </wp14:sizeRelV>
          </wp:anchor>
        </w:drawing>
      </w:r>
      <w:r w:rsidRPr="00545C92">
        <w:rPr>
          <w:rStyle w:val="eop"/>
          <w:rFonts w:ascii="Calibri" w:hAnsi="Calibri"/>
          <w:color w:val="000000" w:themeColor="text1"/>
        </w:rPr>
        <w:t> </w:t>
      </w:r>
    </w:p>
    <w:p w14:paraId="192550D5" w14:textId="77777777" w:rsidR="00A00667" w:rsidRDefault="00A00667" w:rsidP="00A00667">
      <w:pPr>
        <w:rPr>
          <w:b/>
        </w:rPr>
      </w:pPr>
    </w:p>
    <w:p w14:paraId="479AAA82" w14:textId="77777777" w:rsidR="00A00667" w:rsidRDefault="00A00667" w:rsidP="00A00667">
      <w:pPr>
        <w:rPr>
          <w:b/>
        </w:rPr>
      </w:pPr>
    </w:p>
    <w:p w14:paraId="138C20BC" w14:textId="77777777" w:rsidR="00A00667" w:rsidRDefault="00A00667" w:rsidP="00A00667">
      <w:pPr>
        <w:jc w:val="right"/>
        <w:rPr>
          <w:b/>
        </w:rPr>
      </w:pPr>
      <w:r>
        <w:rPr>
          <w:noProof/>
        </w:rPr>
        <w:drawing>
          <wp:inline distT="0" distB="0" distL="0" distR="0" wp14:anchorId="4146FD1C" wp14:editId="5B690006">
            <wp:extent cx="2514600" cy="411617"/>
            <wp:effectExtent l="0" t="0" r="0" b="762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02969" cy="442451"/>
                    </a:xfrm>
                    <a:prstGeom prst="rect">
                      <a:avLst/>
                    </a:prstGeom>
                  </pic:spPr>
                </pic:pic>
              </a:graphicData>
            </a:graphic>
          </wp:inline>
        </w:drawing>
      </w:r>
    </w:p>
    <w:p w14:paraId="01D0882B" w14:textId="77777777" w:rsidR="00A00667" w:rsidRPr="00665E39" w:rsidRDefault="00A00667" w:rsidP="00A00667">
      <w:pPr>
        <w:rPr>
          <w:color w:val="000000"/>
        </w:rPr>
      </w:pPr>
      <w:r w:rsidRPr="00665E39">
        <w:rPr>
          <w:color w:val="000000"/>
        </w:rPr>
        <w:tab/>
      </w:r>
      <w:r w:rsidRPr="00665E39">
        <w:rPr>
          <w:color w:val="000000"/>
        </w:rPr>
        <w:tab/>
      </w:r>
    </w:p>
    <w:p w14:paraId="3804921E" w14:textId="77777777" w:rsidR="00A00667" w:rsidRDefault="00A00667" w:rsidP="00A00667">
      <w:pPr>
        <w:rPr>
          <w:b/>
          <w:color w:val="000000"/>
        </w:rPr>
      </w:pPr>
    </w:p>
    <w:p w14:paraId="22666118" w14:textId="77777777" w:rsidR="00A00667" w:rsidRDefault="00A00667" w:rsidP="00A00667">
      <w:pPr>
        <w:rPr>
          <w:rFonts w:asciiTheme="minorHAnsi" w:hAnsiTheme="minorHAnsi" w:cstheme="minorHAnsi"/>
          <w:b/>
          <w:color w:val="000000"/>
        </w:rPr>
      </w:pPr>
    </w:p>
    <w:p w14:paraId="4CA7982E" w14:textId="77777777" w:rsidR="00A00667" w:rsidRDefault="00A00667" w:rsidP="00A00667">
      <w:pPr>
        <w:rPr>
          <w:rFonts w:asciiTheme="minorHAnsi" w:hAnsiTheme="minorHAnsi" w:cstheme="minorHAnsi"/>
          <w:b/>
          <w:color w:val="000000"/>
        </w:rPr>
      </w:pPr>
    </w:p>
    <w:p w14:paraId="5485FAF8" w14:textId="77777777" w:rsidR="00A00667" w:rsidRDefault="00A00667" w:rsidP="00A00667">
      <w:pPr>
        <w:rPr>
          <w:rFonts w:asciiTheme="minorHAnsi" w:hAnsiTheme="minorHAnsi" w:cstheme="minorHAnsi"/>
          <w:b/>
          <w:color w:val="000000"/>
        </w:rPr>
      </w:pPr>
    </w:p>
    <w:p w14:paraId="32F9E944" w14:textId="77777777" w:rsidR="00A00667" w:rsidRDefault="00A00667" w:rsidP="00A00667">
      <w:pPr>
        <w:rPr>
          <w:rFonts w:asciiTheme="minorHAnsi" w:hAnsiTheme="minorHAnsi" w:cstheme="minorHAnsi"/>
          <w:b/>
          <w:color w:val="000000"/>
        </w:rPr>
      </w:pPr>
    </w:p>
    <w:p w14:paraId="3876A221" w14:textId="77777777" w:rsidR="00A00667" w:rsidRPr="00A3103A" w:rsidRDefault="00A00667" w:rsidP="00A00667">
      <w:pPr>
        <w:jc w:val="center"/>
        <w:rPr>
          <w:rFonts w:cstheme="minorHAnsi"/>
          <w:b/>
          <w:color w:val="000000"/>
          <w:sz w:val="28"/>
          <w:szCs w:val="32"/>
          <w:u w:val="single"/>
        </w:rPr>
      </w:pPr>
      <w:r w:rsidRPr="00A3103A">
        <w:rPr>
          <w:rFonts w:cstheme="minorHAnsi"/>
          <w:b/>
          <w:color w:val="000000"/>
          <w:sz w:val="28"/>
          <w:szCs w:val="32"/>
          <w:u w:val="single"/>
        </w:rPr>
        <w:t>DATA STORAGE POLICY AGREEMENT</w:t>
      </w:r>
    </w:p>
    <w:p w14:paraId="3A36B051" w14:textId="77777777" w:rsidR="00A00667" w:rsidRPr="00A3103A" w:rsidRDefault="00A00667" w:rsidP="00A00667">
      <w:pPr>
        <w:rPr>
          <w:rFonts w:cstheme="minorHAnsi"/>
          <w:bCs/>
          <w:color w:val="000000"/>
          <w:sz w:val="28"/>
          <w:szCs w:val="32"/>
        </w:rPr>
      </w:pPr>
    </w:p>
    <w:p w14:paraId="5F16F595" w14:textId="77777777" w:rsidR="00A00667" w:rsidRPr="00A3103A" w:rsidRDefault="00A00667" w:rsidP="00A00667">
      <w:pPr>
        <w:rPr>
          <w:rFonts w:cstheme="minorHAnsi"/>
          <w:bCs/>
          <w:color w:val="000000"/>
        </w:rPr>
      </w:pPr>
      <w:r w:rsidRPr="00A3103A">
        <w:rPr>
          <w:rFonts w:cstheme="minorHAnsi"/>
          <w:bCs/>
          <w:color w:val="000000"/>
        </w:rPr>
        <w:t xml:space="preserve">I, </w:t>
      </w:r>
      <w:r w:rsidRPr="00A3103A">
        <w:rPr>
          <w:rFonts w:cstheme="minorHAnsi"/>
          <w:b/>
          <w:color w:val="000000"/>
        </w:rPr>
        <w:t>[name]</w:t>
      </w:r>
      <w:r w:rsidRPr="00A3103A">
        <w:rPr>
          <w:rFonts w:cstheme="minorHAnsi"/>
          <w:bCs/>
          <w:color w:val="000000"/>
        </w:rPr>
        <w:t xml:space="preserve"> of </w:t>
      </w:r>
      <w:r w:rsidRPr="00A3103A">
        <w:rPr>
          <w:rFonts w:cstheme="minorHAnsi"/>
          <w:b/>
          <w:color w:val="000000"/>
        </w:rPr>
        <w:t>[organization]</w:t>
      </w:r>
      <w:r w:rsidRPr="00A3103A">
        <w:rPr>
          <w:rFonts w:cstheme="minorHAnsi"/>
          <w:bCs/>
          <w:color w:val="000000"/>
        </w:rPr>
        <w:t xml:space="preserve">, have read Roger Williams University’s </w:t>
      </w:r>
      <w:hyperlink r:id="rId19" w:history="1">
        <w:r w:rsidRPr="00A3103A">
          <w:rPr>
            <w:rStyle w:val="Hyperlink"/>
            <w:rFonts w:cstheme="minorHAnsi"/>
            <w:bCs/>
          </w:rPr>
          <w:t>Data Storage Policy</w:t>
        </w:r>
      </w:hyperlink>
      <w:r w:rsidRPr="00A3103A">
        <w:rPr>
          <w:rFonts w:cstheme="minorHAnsi"/>
          <w:bCs/>
          <w:color w:val="000000"/>
        </w:rPr>
        <w:t xml:space="preserve"> and agree to all its stipulations for the NBEP-funded project entitled </w:t>
      </w:r>
      <w:r w:rsidRPr="00A3103A">
        <w:rPr>
          <w:rFonts w:cstheme="minorHAnsi"/>
          <w:b/>
          <w:color w:val="000000"/>
        </w:rPr>
        <w:t>[project]</w:t>
      </w:r>
      <w:r w:rsidRPr="00A3103A">
        <w:rPr>
          <w:rFonts w:cstheme="minorHAnsi"/>
          <w:bCs/>
          <w:color w:val="000000"/>
        </w:rPr>
        <w:t>.</w:t>
      </w:r>
    </w:p>
    <w:p w14:paraId="0ED82D06" w14:textId="77777777" w:rsidR="00A00667" w:rsidRPr="00A3103A" w:rsidRDefault="00A00667" w:rsidP="00A00667">
      <w:pPr>
        <w:rPr>
          <w:rFonts w:cstheme="minorHAnsi"/>
          <w:bCs/>
          <w:color w:val="000000"/>
        </w:rPr>
      </w:pPr>
    </w:p>
    <w:p w14:paraId="1643F522" w14:textId="77777777" w:rsidR="00A00667" w:rsidRPr="00A3103A" w:rsidRDefault="00A00667" w:rsidP="00A00667">
      <w:pPr>
        <w:rPr>
          <w:rFonts w:cstheme="minorHAnsi"/>
          <w:bCs/>
          <w:color w:val="000000"/>
        </w:rPr>
      </w:pPr>
    </w:p>
    <w:p w14:paraId="481FC46F" w14:textId="77777777" w:rsidR="00A00667" w:rsidRPr="00A3103A" w:rsidRDefault="00A00667" w:rsidP="00A00667">
      <w:pPr>
        <w:rPr>
          <w:rFonts w:cstheme="minorHAnsi"/>
          <w:bCs/>
          <w:color w:val="000000"/>
        </w:rPr>
      </w:pPr>
    </w:p>
    <w:p w14:paraId="05BFC12D" w14:textId="77777777" w:rsidR="00A00667" w:rsidRPr="00A3103A" w:rsidRDefault="00A00667" w:rsidP="00A00667">
      <w:pPr>
        <w:rPr>
          <w:rFonts w:cstheme="minorHAnsi"/>
          <w:bCs/>
          <w:color w:val="000000"/>
        </w:rPr>
      </w:pPr>
    </w:p>
    <w:p w14:paraId="28628F93" w14:textId="77777777" w:rsidR="00A00667" w:rsidRPr="00A3103A" w:rsidRDefault="00A00667" w:rsidP="00A00667">
      <w:pPr>
        <w:rPr>
          <w:rFonts w:cstheme="minorHAnsi"/>
          <w:bCs/>
          <w:color w:val="000000"/>
        </w:rPr>
      </w:pPr>
      <w:r w:rsidRPr="00A3103A">
        <w:rPr>
          <w:rFonts w:cstheme="minorHAnsi"/>
          <w:bCs/>
          <w:color w:val="000000"/>
        </w:rPr>
        <w:t>Signed,</w:t>
      </w:r>
    </w:p>
    <w:p w14:paraId="682AC507" w14:textId="77777777" w:rsidR="00A00667" w:rsidRPr="00A3103A" w:rsidRDefault="00A00667" w:rsidP="00A00667">
      <w:pPr>
        <w:pBdr>
          <w:bottom w:val="single" w:sz="12" w:space="1" w:color="auto"/>
        </w:pBdr>
        <w:rPr>
          <w:rFonts w:cstheme="minorHAnsi"/>
          <w:bCs/>
          <w:color w:val="000000"/>
        </w:rPr>
      </w:pPr>
    </w:p>
    <w:p w14:paraId="4BD59A73" w14:textId="77777777" w:rsidR="00A00667" w:rsidRPr="00A3103A" w:rsidRDefault="00A00667" w:rsidP="00A00667">
      <w:pPr>
        <w:pBdr>
          <w:bottom w:val="single" w:sz="12" w:space="1" w:color="auto"/>
        </w:pBdr>
        <w:rPr>
          <w:rFonts w:cstheme="minorHAnsi"/>
          <w:bCs/>
          <w:color w:val="000000"/>
        </w:rPr>
      </w:pPr>
    </w:p>
    <w:p w14:paraId="5C92FFBF" w14:textId="77777777" w:rsidR="00A00667" w:rsidRPr="00A3103A" w:rsidRDefault="00A00667" w:rsidP="00A00667">
      <w:pPr>
        <w:pBdr>
          <w:bottom w:val="single" w:sz="12" w:space="1" w:color="auto"/>
        </w:pBdr>
        <w:rPr>
          <w:rFonts w:cstheme="minorHAnsi"/>
          <w:bCs/>
          <w:color w:val="000000"/>
        </w:rPr>
      </w:pPr>
    </w:p>
    <w:p w14:paraId="0E6A37A7" w14:textId="77777777" w:rsidR="00A00667" w:rsidRPr="00A3103A" w:rsidRDefault="00A00667" w:rsidP="00A00667">
      <w:pPr>
        <w:rPr>
          <w:rFonts w:cstheme="minorHAnsi"/>
          <w:bCs/>
          <w:color w:val="000000"/>
        </w:rPr>
      </w:pPr>
      <w:r w:rsidRPr="00A3103A">
        <w:rPr>
          <w:rFonts w:cstheme="minorHAnsi"/>
          <w:bCs/>
          <w:color w:val="000000"/>
        </w:rPr>
        <w:t>Signature</w:t>
      </w:r>
    </w:p>
    <w:p w14:paraId="1BE5BF69" w14:textId="77777777" w:rsidR="00A00667" w:rsidRPr="00A3103A" w:rsidRDefault="00A00667" w:rsidP="00A00667">
      <w:pPr>
        <w:pBdr>
          <w:bottom w:val="single" w:sz="12" w:space="1" w:color="auto"/>
        </w:pBdr>
        <w:rPr>
          <w:rFonts w:cstheme="minorHAnsi"/>
          <w:bCs/>
          <w:color w:val="000000"/>
        </w:rPr>
      </w:pPr>
    </w:p>
    <w:p w14:paraId="57ECEC65" w14:textId="77777777" w:rsidR="00A00667" w:rsidRPr="00A3103A" w:rsidRDefault="00A00667" w:rsidP="00A00667">
      <w:pPr>
        <w:pBdr>
          <w:bottom w:val="single" w:sz="12" w:space="1" w:color="auto"/>
        </w:pBdr>
        <w:rPr>
          <w:rFonts w:cstheme="minorHAnsi"/>
          <w:bCs/>
          <w:color w:val="000000"/>
        </w:rPr>
      </w:pPr>
    </w:p>
    <w:p w14:paraId="3735C2F2" w14:textId="77777777" w:rsidR="00A00667" w:rsidRPr="00A3103A" w:rsidRDefault="00A00667" w:rsidP="00A00667">
      <w:pPr>
        <w:pBdr>
          <w:bottom w:val="single" w:sz="12" w:space="1" w:color="auto"/>
        </w:pBdr>
        <w:rPr>
          <w:rFonts w:cstheme="minorHAnsi"/>
          <w:bCs/>
          <w:color w:val="000000"/>
        </w:rPr>
      </w:pPr>
    </w:p>
    <w:p w14:paraId="2484991B" w14:textId="77777777" w:rsidR="00A00667" w:rsidRPr="00A3103A" w:rsidRDefault="00A00667" w:rsidP="00A00667">
      <w:pPr>
        <w:rPr>
          <w:rFonts w:cstheme="minorHAnsi"/>
          <w:bCs/>
          <w:color w:val="000000"/>
        </w:rPr>
      </w:pPr>
      <w:r w:rsidRPr="00A3103A">
        <w:rPr>
          <w:rFonts w:cstheme="minorHAnsi"/>
          <w:bCs/>
          <w:color w:val="000000"/>
        </w:rPr>
        <w:t>Date</w:t>
      </w:r>
    </w:p>
    <w:p w14:paraId="0DF25676" w14:textId="77777777" w:rsidR="00A00667" w:rsidRPr="00A3103A" w:rsidRDefault="00A00667" w:rsidP="00A00667">
      <w:pPr>
        <w:ind w:left="-180"/>
        <w:jc w:val="left"/>
        <w:rPr>
          <w:rFonts w:cs="Arial"/>
        </w:rPr>
      </w:pPr>
    </w:p>
    <w:p w14:paraId="24EBA271" w14:textId="77777777" w:rsidR="00A00667" w:rsidRPr="00A3103A" w:rsidRDefault="00A00667" w:rsidP="00A00667">
      <w:pPr>
        <w:ind w:left="-180"/>
        <w:jc w:val="left"/>
        <w:rPr>
          <w:rFonts w:cs="Arial"/>
        </w:rPr>
      </w:pPr>
    </w:p>
    <w:p w14:paraId="7EC39E04" w14:textId="77777777" w:rsidR="00A00667" w:rsidRPr="00A3103A" w:rsidRDefault="00A00667" w:rsidP="00A00667">
      <w:pPr>
        <w:ind w:left="-180"/>
        <w:jc w:val="left"/>
        <w:rPr>
          <w:rFonts w:cs="Arial"/>
        </w:rPr>
      </w:pPr>
    </w:p>
    <w:p w14:paraId="3191FEE8" w14:textId="77777777" w:rsidR="00A00667" w:rsidRDefault="00A00667" w:rsidP="00A00667">
      <w:pPr>
        <w:ind w:left="-180"/>
        <w:jc w:val="left"/>
        <w:rPr>
          <w:rFonts w:cs="Arial"/>
        </w:rPr>
      </w:pPr>
    </w:p>
    <w:p w14:paraId="48ECE312" w14:textId="77777777" w:rsidR="00A00667" w:rsidRDefault="00A00667" w:rsidP="00A00667">
      <w:pPr>
        <w:ind w:left="-180"/>
        <w:jc w:val="left"/>
      </w:pPr>
      <w:r>
        <w:br w:type="page"/>
      </w:r>
    </w:p>
    <w:p w14:paraId="42D00CBF" w14:textId="77777777" w:rsidR="00A00667" w:rsidRPr="00C364E0" w:rsidRDefault="00A00667" w:rsidP="00A00667">
      <w:pPr>
        <w:pStyle w:val="Heading1"/>
        <w:keepLines w:val="0"/>
        <w:widowControl/>
        <w:numPr>
          <w:ilvl w:val="0"/>
          <w:numId w:val="11"/>
        </w:numPr>
        <w:tabs>
          <w:tab w:val="clear" w:pos="360"/>
          <w:tab w:val="num" w:pos="540"/>
        </w:tabs>
        <w:spacing w:after="60"/>
        <w:ind w:left="180"/>
        <w:jc w:val="left"/>
        <w:rPr>
          <w:rFonts w:ascii="Garamond" w:hAnsi="Garamond"/>
          <w:b/>
          <w:color w:val="auto"/>
        </w:rPr>
      </w:pPr>
      <w:bookmarkStart w:id="25" w:name="_Toc94177175"/>
      <w:bookmarkStart w:id="26" w:name="_Toc94177274"/>
      <w:r w:rsidRPr="00C364E0">
        <w:rPr>
          <w:rFonts w:ascii="Garamond" w:hAnsi="Garamond"/>
          <w:b/>
          <w:color w:val="auto"/>
        </w:rPr>
        <w:lastRenderedPageBreak/>
        <w:t xml:space="preserve">Appendix </w:t>
      </w:r>
      <w:r>
        <w:rPr>
          <w:rFonts w:ascii="Garamond" w:hAnsi="Garamond"/>
          <w:b/>
          <w:color w:val="auto"/>
        </w:rPr>
        <w:t>B. {Appendix title}</w:t>
      </w:r>
      <w:bookmarkEnd w:id="25"/>
      <w:bookmarkEnd w:id="26"/>
      <w:r w:rsidRPr="00C364E0">
        <w:rPr>
          <w:rFonts w:ascii="Garamond" w:hAnsi="Garamond"/>
          <w:b/>
          <w:color w:val="auto"/>
        </w:rPr>
        <w:t xml:space="preserve"> </w:t>
      </w:r>
    </w:p>
    <w:p w14:paraId="4285C1BF" w14:textId="77777777" w:rsidR="00A00667" w:rsidRPr="00C71C00" w:rsidRDefault="00A00667" w:rsidP="00A00667">
      <w:pPr>
        <w:ind w:left="-180"/>
        <w:jc w:val="left"/>
        <w:rPr>
          <w:rFonts w:cs="Arial"/>
        </w:rPr>
      </w:pPr>
      <w:r>
        <w:rPr>
          <w:rFonts w:cs="Arial"/>
        </w:rPr>
        <w:t>Attached appendices.  Each Appendix receives its own heading (7, 8, etc.) so that it appears in the table of contents at the beginning (copy “7. Appendix” above and paste when you need another appendix). Each appendix should have its own title as well. Please start all additional appendices on a new page.</w:t>
      </w:r>
    </w:p>
    <w:p w14:paraId="2066855E" w14:textId="77777777" w:rsidR="00A00667" w:rsidRPr="00DB736A" w:rsidRDefault="00A00667" w:rsidP="00A00667">
      <w:pPr>
        <w:ind w:left="-180"/>
        <w:jc w:val="left"/>
      </w:pPr>
    </w:p>
    <w:p w14:paraId="0663B530" w14:textId="77777777" w:rsidR="00DB736A" w:rsidRPr="00DB736A" w:rsidRDefault="00DB736A" w:rsidP="00A00667"/>
    <w:sectPr w:rsidR="00DB736A" w:rsidRPr="00DB736A" w:rsidSect="00A00667">
      <w:headerReference w:type="default" r:id="rId20"/>
      <w:footerReference w:type="even" r:id="rId21"/>
      <w:footerReference w:type="default" r:id="rId22"/>
      <w:headerReference w:type="first" r:id="rId23"/>
      <w:footerReference w:type="first" r:id="rId24"/>
      <w:footnotePr>
        <w:numFmt w:val="chicago"/>
      </w:footnotePr>
      <w:type w:val="continuous"/>
      <w:pgSz w:w="12240" w:h="15840"/>
      <w:pgMar w:top="720" w:right="1267" w:bottom="1440"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9DF79" w14:textId="77777777" w:rsidR="006A50AC" w:rsidRDefault="006A50AC" w:rsidP="00257788">
      <w:r>
        <w:separator/>
      </w:r>
    </w:p>
  </w:endnote>
  <w:endnote w:type="continuationSeparator" w:id="0">
    <w:p w14:paraId="4B28F55D" w14:textId="77777777" w:rsidR="006A50AC" w:rsidRDefault="006A50AC" w:rsidP="00257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F6A78" w14:textId="77777777" w:rsidR="00A00667" w:rsidRDefault="00A00667" w:rsidP="00CD79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D43664" w14:textId="77777777" w:rsidR="00A00667" w:rsidRDefault="00A00667" w:rsidP="00CD79E0">
    <w:pPr>
      <w:pStyle w:val="Footer"/>
      <w:ind w:right="360"/>
    </w:pPr>
  </w:p>
  <w:p w14:paraId="5FED5A43" w14:textId="77777777" w:rsidR="00A00667" w:rsidRDefault="00A0066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EBC3F" w14:textId="77777777" w:rsidR="00A00667" w:rsidRPr="007565C0" w:rsidRDefault="00A00667" w:rsidP="00CD79E0">
    <w:pPr>
      <w:pStyle w:val="Footer"/>
    </w:pPr>
    <w:r>
      <w:t>{short title} QAPP {version number}</w:t>
    </w:r>
    <w:r w:rsidRPr="00F26E6C">
      <w:ptab w:relativeTo="margin" w:alignment="center" w:leader="none"/>
    </w:r>
    <w:r>
      <w:t xml:space="preserve"> Page </w:t>
    </w:r>
    <w:r>
      <w:fldChar w:fldCharType="begin"/>
    </w:r>
    <w:r>
      <w:instrText xml:space="preserve"> PAGE  \* Arabic  \* MERGEFORMAT </w:instrText>
    </w:r>
    <w:r>
      <w:fldChar w:fldCharType="separate"/>
    </w:r>
    <w:r>
      <w:rPr>
        <w:noProof/>
      </w:rPr>
      <w:t>16</w:t>
    </w:r>
    <w:r>
      <w:fldChar w:fldCharType="end"/>
    </w:r>
    <w:r>
      <w:t xml:space="preserve"> of </w:t>
    </w:r>
    <w:r>
      <w:rPr>
        <w:noProof/>
      </w:rPr>
      <w:fldChar w:fldCharType="begin"/>
    </w:r>
    <w:r>
      <w:rPr>
        <w:noProof/>
      </w:rPr>
      <w:instrText xml:space="preserve"> NUMPAGES  \* Arabic  \* MERGEFORMAT </w:instrText>
    </w:r>
    <w:r>
      <w:rPr>
        <w:noProof/>
      </w:rPr>
      <w:fldChar w:fldCharType="separate"/>
    </w:r>
    <w:r>
      <w:rPr>
        <w:noProof/>
      </w:rPr>
      <w:t>16</w:t>
    </w:r>
    <w:r>
      <w:rPr>
        <w:noProof/>
      </w:rPr>
      <w:fldChar w:fldCharType="end"/>
    </w:r>
    <w:r w:rsidRPr="00F26E6C">
      <w:ptab w:relativeTo="margin" w:alignment="right" w:leader="none"/>
    </w:r>
    <w:r>
      <w:t>{Date}</w:t>
    </w:r>
  </w:p>
  <w:p w14:paraId="51F4BA94" w14:textId="77777777" w:rsidR="00A00667" w:rsidRDefault="00A0066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5BDFA" w14:textId="77777777" w:rsidR="00A00667" w:rsidRPr="00F26E6C" w:rsidRDefault="00A00667">
    <w:pPr>
      <w:pStyle w:val="Footer"/>
    </w:pPr>
    <w:r>
      <w:t>State of the Watershed QAPP</w:t>
    </w:r>
    <w:r w:rsidRPr="00F26E6C">
      <w:ptab w:relativeTo="margin" w:alignment="center" w:leader="none"/>
    </w:r>
    <w:r>
      <w:t xml:space="preserve">Page </w:t>
    </w:r>
    <w:r>
      <w:fldChar w:fldCharType="begin"/>
    </w:r>
    <w:r>
      <w:instrText xml:space="preserve"> PAGE  \* Arabic  \* MERGEFORMAT </w:instrText>
    </w:r>
    <w:r>
      <w:fldChar w:fldCharType="separate"/>
    </w:r>
    <w:r>
      <w:rPr>
        <w:noProof/>
      </w:rPr>
      <w:t>1</w:t>
    </w:r>
    <w:r>
      <w:fldChar w:fldCharType="end"/>
    </w:r>
    <w:r>
      <w:t xml:space="preserve"> of </w:t>
    </w:r>
    <w:r>
      <w:rPr>
        <w:noProof/>
      </w:rPr>
      <w:fldChar w:fldCharType="begin"/>
    </w:r>
    <w:r>
      <w:rPr>
        <w:noProof/>
      </w:rPr>
      <w:instrText xml:space="preserve"> NUMPAGES  \* Arabic  \* MERGEFORMAT </w:instrText>
    </w:r>
    <w:r>
      <w:rPr>
        <w:noProof/>
      </w:rPr>
      <w:fldChar w:fldCharType="separate"/>
    </w:r>
    <w:r>
      <w:rPr>
        <w:noProof/>
      </w:rPr>
      <w:t>15</w:t>
    </w:r>
    <w:r>
      <w:rPr>
        <w:noProof/>
      </w:rPr>
      <w:fldChar w:fldCharType="end"/>
    </w:r>
    <w:r w:rsidRPr="00F26E6C">
      <w:ptab w:relativeTo="margin" w:alignment="right" w:leader="none"/>
    </w:r>
    <w:r>
      <w:t>Version 1; November 5, 2014</w:t>
    </w:r>
  </w:p>
  <w:p w14:paraId="3709D0E4" w14:textId="77777777" w:rsidR="00A00667" w:rsidRDefault="00A0066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8A477" w14:textId="77777777" w:rsidR="00DE04E4" w:rsidRDefault="00DE04E4" w:rsidP="00CD79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AA44B8" w14:textId="77777777" w:rsidR="00DE04E4" w:rsidRDefault="00DE04E4" w:rsidP="00CD79E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2999A" w14:textId="2500B6AE" w:rsidR="00DE04E4" w:rsidRPr="007565C0" w:rsidRDefault="004E5B3E" w:rsidP="00CD79E0">
    <w:pPr>
      <w:pStyle w:val="Footer"/>
    </w:pPr>
    <w:r>
      <w:t>{short title} QAPP</w:t>
    </w:r>
    <w:r w:rsidR="00DE04E4">
      <w:t xml:space="preserve"> </w:t>
    </w:r>
    <w:r>
      <w:t>{version number}</w:t>
    </w:r>
    <w:r w:rsidR="00DE04E4" w:rsidRPr="00F26E6C">
      <w:ptab w:relativeTo="margin" w:alignment="center" w:leader="none"/>
    </w:r>
    <w:r w:rsidR="00DE04E4">
      <w:t xml:space="preserve"> Page </w:t>
    </w:r>
    <w:r w:rsidR="00DE04E4">
      <w:fldChar w:fldCharType="begin"/>
    </w:r>
    <w:r w:rsidR="00DE04E4">
      <w:instrText xml:space="preserve"> PAGE  \* Arabic  \* MERGEFORMAT </w:instrText>
    </w:r>
    <w:r w:rsidR="00DE04E4">
      <w:fldChar w:fldCharType="separate"/>
    </w:r>
    <w:r w:rsidR="00DC4BE5">
      <w:rPr>
        <w:noProof/>
      </w:rPr>
      <w:t>16</w:t>
    </w:r>
    <w:r w:rsidR="00DE04E4">
      <w:fldChar w:fldCharType="end"/>
    </w:r>
    <w:r w:rsidR="00DE04E4">
      <w:t xml:space="preserve"> of </w:t>
    </w:r>
    <w:r w:rsidR="008C3067">
      <w:rPr>
        <w:noProof/>
      </w:rPr>
      <w:fldChar w:fldCharType="begin"/>
    </w:r>
    <w:r w:rsidR="008C3067">
      <w:rPr>
        <w:noProof/>
      </w:rPr>
      <w:instrText xml:space="preserve"> NUMPAGES  \* Arabic  \* MERGEFORMAT </w:instrText>
    </w:r>
    <w:r w:rsidR="008C3067">
      <w:rPr>
        <w:noProof/>
      </w:rPr>
      <w:fldChar w:fldCharType="separate"/>
    </w:r>
    <w:r w:rsidR="00DC4BE5">
      <w:rPr>
        <w:noProof/>
      </w:rPr>
      <w:t>16</w:t>
    </w:r>
    <w:r w:rsidR="008C3067">
      <w:rPr>
        <w:noProof/>
      </w:rPr>
      <w:fldChar w:fldCharType="end"/>
    </w:r>
    <w:r w:rsidR="00DE04E4" w:rsidRPr="00F26E6C">
      <w:ptab w:relativeTo="margin" w:alignment="right" w:leader="none"/>
    </w:r>
    <w:r>
      <w:t>{Date}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4B866" w14:textId="77777777" w:rsidR="00DE04E4" w:rsidRPr="00F26E6C" w:rsidRDefault="00DE04E4">
    <w:pPr>
      <w:pStyle w:val="Footer"/>
    </w:pPr>
    <w:r>
      <w:t>State of the Watershed QAPP</w:t>
    </w:r>
    <w:r w:rsidRPr="00F26E6C">
      <w:ptab w:relativeTo="margin" w:alignment="center" w:leader="none"/>
    </w:r>
    <w:r>
      <w:t xml:space="preserve">Page </w:t>
    </w:r>
    <w:r>
      <w:fldChar w:fldCharType="begin"/>
    </w:r>
    <w:r>
      <w:instrText xml:space="preserve"> PAGE  \* Arabic  \* MERGEFORMAT </w:instrText>
    </w:r>
    <w:r>
      <w:fldChar w:fldCharType="separate"/>
    </w:r>
    <w:r>
      <w:rPr>
        <w:noProof/>
      </w:rPr>
      <w:t>1</w:t>
    </w:r>
    <w:r>
      <w:fldChar w:fldCharType="end"/>
    </w:r>
    <w:r>
      <w:t xml:space="preserve"> of </w:t>
    </w:r>
    <w:r w:rsidR="008C3067">
      <w:rPr>
        <w:noProof/>
      </w:rPr>
      <w:fldChar w:fldCharType="begin"/>
    </w:r>
    <w:r w:rsidR="008C3067">
      <w:rPr>
        <w:noProof/>
      </w:rPr>
      <w:instrText xml:space="preserve"> NUMPAGES  \* Arabic  \* MERGEFORMAT </w:instrText>
    </w:r>
    <w:r w:rsidR="008C3067">
      <w:rPr>
        <w:noProof/>
      </w:rPr>
      <w:fldChar w:fldCharType="separate"/>
    </w:r>
    <w:r>
      <w:rPr>
        <w:noProof/>
      </w:rPr>
      <w:t>15</w:t>
    </w:r>
    <w:r w:rsidR="008C3067">
      <w:rPr>
        <w:noProof/>
      </w:rPr>
      <w:fldChar w:fldCharType="end"/>
    </w:r>
    <w:r w:rsidRPr="00F26E6C">
      <w:ptab w:relativeTo="margin" w:alignment="right" w:leader="none"/>
    </w:r>
    <w:r>
      <w:t>Version 1; November 5,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63EEA" w14:textId="77777777" w:rsidR="006A50AC" w:rsidRDefault="006A50AC" w:rsidP="00257788">
      <w:r>
        <w:separator/>
      </w:r>
    </w:p>
  </w:footnote>
  <w:footnote w:type="continuationSeparator" w:id="0">
    <w:p w14:paraId="7BD29352" w14:textId="77777777" w:rsidR="006A50AC" w:rsidRDefault="006A50AC" w:rsidP="00257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D2C0" w14:textId="77777777" w:rsidR="00A00667" w:rsidRDefault="00A00667" w:rsidP="00CD79E0">
    <w:pPr>
      <w:pStyle w:val="Header"/>
      <w:ind w:left="-720" w:right="-540"/>
    </w:pPr>
  </w:p>
  <w:p w14:paraId="2EFDCB75" w14:textId="77777777" w:rsidR="00A00667" w:rsidRDefault="00A0066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A5799" w14:textId="77777777" w:rsidR="00A00667" w:rsidRDefault="00A00667">
    <w:pPr>
      <w:pStyle w:val="Header"/>
    </w:pPr>
    <w:r>
      <w:rPr>
        <w:noProof/>
      </w:rPr>
      <w:drawing>
        <wp:inline distT="0" distB="0" distL="0" distR="0" wp14:anchorId="125D04B1" wp14:editId="1589ACA8">
          <wp:extent cx="5943600" cy="900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BEP letterhead A-top.jpg"/>
                  <pic:cNvPicPr/>
                </pic:nvPicPr>
                <pic:blipFill>
                  <a:blip r:embed="rId1">
                    <a:extLst>
                      <a:ext uri="{28A0092B-C50C-407E-A947-70E740481C1C}">
                        <a14:useLocalDpi xmlns:a14="http://schemas.microsoft.com/office/drawing/2010/main" val="0"/>
                      </a:ext>
                    </a:extLst>
                  </a:blip>
                  <a:stretch>
                    <a:fillRect/>
                  </a:stretch>
                </pic:blipFill>
                <pic:spPr>
                  <a:xfrm>
                    <a:off x="0" y="0"/>
                    <a:ext cx="5943600" cy="900430"/>
                  </a:xfrm>
                  <a:prstGeom prst="rect">
                    <a:avLst/>
                  </a:prstGeom>
                </pic:spPr>
              </pic:pic>
            </a:graphicData>
          </a:graphic>
        </wp:inline>
      </w:drawing>
    </w:r>
  </w:p>
  <w:p w14:paraId="4E07CB16" w14:textId="77777777" w:rsidR="00A00667" w:rsidRDefault="00A0066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9291E" w14:textId="77777777" w:rsidR="00DE04E4" w:rsidRDefault="00DE04E4" w:rsidP="00CD79E0">
    <w:pPr>
      <w:pStyle w:val="Header"/>
      <w:ind w:left="-720" w:right="-54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3D083" w14:textId="77777777" w:rsidR="00DE04E4" w:rsidRDefault="00DE04E4">
    <w:pPr>
      <w:pStyle w:val="Header"/>
    </w:pPr>
    <w:r>
      <w:rPr>
        <w:noProof/>
      </w:rPr>
      <w:drawing>
        <wp:inline distT="0" distB="0" distL="0" distR="0" wp14:anchorId="693D56EC" wp14:editId="713C895A">
          <wp:extent cx="5943600" cy="900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BEP letterhead A-top.jpg"/>
                  <pic:cNvPicPr/>
                </pic:nvPicPr>
                <pic:blipFill>
                  <a:blip r:embed="rId1">
                    <a:extLst>
                      <a:ext uri="{28A0092B-C50C-407E-A947-70E740481C1C}">
                        <a14:useLocalDpi xmlns:a14="http://schemas.microsoft.com/office/drawing/2010/main" val="0"/>
                      </a:ext>
                    </a:extLst>
                  </a:blip>
                  <a:stretch>
                    <a:fillRect/>
                  </a:stretch>
                </pic:blipFill>
                <pic:spPr>
                  <a:xfrm>
                    <a:off x="0" y="0"/>
                    <a:ext cx="5943600" cy="900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1249"/>
    <w:multiLevelType w:val="hybridMultilevel"/>
    <w:tmpl w:val="3A7863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FC6229"/>
    <w:multiLevelType w:val="multilevel"/>
    <w:tmpl w:val="55421DDA"/>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792" w:hanging="432"/>
      </w:pPr>
      <w:rPr>
        <w:rFonts w:hint="default"/>
        <w:i w:val="0"/>
        <w:sz w:val="28"/>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 w15:restartNumberingAfterBreak="0">
    <w:nsid w:val="20B85B03"/>
    <w:multiLevelType w:val="multilevel"/>
    <w:tmpl w:val="0F8E03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D106C6"/>
    <w:multiLevelType w:val="multilevel"/>
    <w:tmpl w:val="AA5275B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4" w15:restartNumberingAfterBreak="0">
    <w:nsid w:val="44077E35"/>
    <w:multiLevelType w:val="multilevel"/>
    <w:tmpl w:val="E4182DCC"/>
    <w:lvl w:ilvl="0">
      <w:start w:val="1"/>
      <w:numFmt w:val="decimal"/>
      <w:pStyle w:val="Table1"/>
      <w:lvlText w:val="%1."/>
      <w:lvlJc w:val="left"/>
      <w:pPr>
        <w:ind w:left="360" w:hanging="360"/>
      </w:pPr>
      <w:rPr>
        <w:sz w:val="32"/>
      </w:rPr>
    </w:lvl>
    <w:lvl w:ilvl="1">
      <w:start w:val="1"/>
      <w:numFmt w:val="decimal"/>
      <w:pStyle w:val="Table2"/>
      <w:lvlText w:val="%1.%2."/>
      <w:lvlJc w:val="left"/>
      <w:pPr>
        <w:ind w:left="792" w:hanging="432"/>
      </w:pPr>
      <w:rPr>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6A15887"/>
    <w:multiLevelType w:val="multilevel"/>
    <w:tmpl w:val="0F8E03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094C5A"/>
    <w:multiLevelType w:val="multilevel"/>
    <w:tmpl w:val="D542ED8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i w:val="0"/>
        <w:sz w:val="28"/>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7" w15:restartNumberingAfterBreak="0">
    <w:nsid w:val="487C0F00"/>
    <w:multiLevelType w:val="hybridMultilevel"/>
    <w:tmpl w:val="821E33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F089414">
      <w:start w:val="1"/>
      <w:numFmt w:val="bullet"/>
      <w:lvlText w:val="-"/>
      <w:lvlJc w:val="left"/>
      <w:pPr>
        <w:tabs>
          <w:tab w:val="num" w:pos="2880"/>
        </w:tabs>
        <w:ind w:left="2880" w:hanging="360"/>
      </w:pPr>
      <w:rPr>
        <w:rFonts w:ascii="Garamond" w:eastAsia="Times New Roman" w:hAnsi="Garamond"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157812"/>
    <w:multiLevelType w:val="hybridMultilevel"/>
    <w:tmpl w:val="0409000F"/>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rPr>
        <w:rFonts w:hint="default"/>
      </w:rPr>
    </w:lvl>
    <w:lvl w:ilvl="6" w:tplc="FFFFFFFF" w:tentative="1">
      <w:start w:val="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rPr>
        <w:rFonts w:hint="default"/>
      </w:rPr>
    </w:lvl>
    <w:lvl w:ilvl="8" w:tplc="FFFFFFFF" w:tentative="1">
      <w:start w:val="1"/>
      <w:numFmt w:val="lowerRoman"/>
      <w:lvlText w:val="%9."/>
      <w:lvlJc w:val="right"/>
      <w:pPr>
        <w:tabs>
          <w:tab w:val="num" w:pos="6480"/>
        </w:tabs>
        <w:ind w:left="6480" w:hanging="180"/>
      </w:pPr>
      <w:rPr>
        <w:rFonts w:hint="default"/>
      </w:rPr>
    </w:lvl>
  </w:abstractNum>
  <w:abstractNum w:abstractNumId="9" w15:restartNumberingAfterBreak="0">
    <w:nsid w:val="5A140DA2"/>
    <w:multiLevelType w:val="hybridMultilevel"/>
    <w:tmpl w:val="874C07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6672E1"/>
    <w:multiLevelType w:val="hybridMultilevel"/>
    <w:tmpl w:val="DD7EE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481035"/>
    <w:multiLevelType w:val="multilevel"/>
    <w:tmpl w:val="0562F64A"/>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472090386">
    <w:abstractNumId w:val="4"/>
  </w:num>
  <w:num w:numId="2" w16cid:durableId="1067848551">
    <w:abstractNumId w:val="3"/>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1080"/>
          </w:tabs>
          <w:ind w:left="792" w:hanging="432"/>
        </w:pPr>
        <w:rPr>
          <w:sz w:val="28"/>
          <w:szCs w:val="28"/>
        </w:rPr>
      </w:lvl>
    </w:lvlOverride>
    <w:lvlOverride w:ilvl="2">
      <w:lvl w:ilvl="2">
        <w:start w:val="1"/>
        <w:numFmt w:val="decimal"/>
        <w:lvlText w:val="%1.%2.%3."/>
        <w:lvlJc w:val="left"/>
        <w:pPr>
          <w:tabs>
            <w:tab w:val="num" w:pos="1800"/>
          </w:tabs>
          <w:ind w:left="1224" w:hanging="504"/>
        </w:pPr>
      </w:lvl>
    </w:lvlOverride>
    <w:lvlOverride w:ilvl="3">
      <w:lvl w:ilvl="3">
        <w:start w:val="1"/>
        <w:numFmt w:val="decimal"/>
        <w:lvlText w:val="%1.%2.%3.%4."/>
        <w:lvlJc w:val="left"/>
        <w:pPr>
          <w:tabs>
            <w:tab w:val="num" w:pos="2520"/>
          </w:tabs>
          <w:ind w:left="1728" w:hanging="648"/>
        </w:pPr>
      </w:lvl>
    </w:lvlOverride>
    <w:lvlOverride w:ilvl="4">
      <w:lvl w:ilvl="4">
        <w:start w:val="1"/>
        <w:numFmt w:val="decimal"/>
        <w:lvlText w:val="%1.%2.%3.%4.%5."/>
        <w:lvlJc w:val="left"/>
        <w:pPr>
          <w:tabs>
            <w:tab w:val="num" w:pos="3240"/>
          </w:tabs>
          <w:ind w:left="2232" w:hanging="792"/>
        </w:pPr>
      </w:lvl>
    </w:lvlOverride>
    <w:lvlOverride w:ilvl="5">
      <w:lvl w:ilvl="5">
        <w:start w:val="1"/>
        <w:numFmt w:val="decimal"/>
        <w:lvlText w:val="%1.%2.%3.%4.%5.%6."/>
        <w:lvlJc w:val="left"/>
        <w:pPr>
          <w:tabs>
            <w:tab w:val="num" w:pos="3600"/>
          </w:tabs>
          <w:ind w:left="2736" w:hanging="936"/>
        </w:pPr>
      </w:lvl>
    </w:lvlOverride>
    <w:lvlOverride w:ilvl="6">
      <w:lvl w:ilvl="6">
        <w:start w:val="1"/>
        <w:numFmt w:val="decimal"/>
        <w:lvlText w:val="%1.%2.%3.%4.%5.%6.%7."/>
        <w:lvlJc w:val="left"/>
        <w:pPr>
          <w:tabs>
            <w:tab w:val="num" w:pos="4320"/>
          </w:tabs>
          <w:ind w:left="3240" w:hanging="1080"/>
        </w:pPr>
      </w:lvl>
    </w:lvlOverride>
    <w:lvlOverride w:ilvl="7">
      <w:lvl w:ilvl="7">
        <w:start w:val="1"/>
        <w:numFmt w:val="decimal"/>
        <w:lvlText w:val="%1.%2.%3.%4.%5.%6.%7.%8."/>
        <w:lvlJc w:val="left"/>
        <w:pPr>
          <w:tabs>
            <w:tab w:val="num" w:pos="5040"/>
          </w:tabs>
          <w:ind w:left="3744" w:hanging="1224"/>
        </w:pPr>
      </w:lvl>
    </w:lvlOverride>
    <w:lvlOverride w:ilvl="8">
      <w:lvl w:ilvl="8">
        <w:start w:val="1"/>
        <w:numFmt w:val="decimal"/>
        <w:lvlText w:val="%1.%2.%3.%4.%5.%6.%7.%8.%9."/>
        <w:lvlJc w:val="left"/>
        <w:pPr>
          <w:tabs>
            <w:tab w:val="num" w:pos="5760"/>
          </w:tabs>
          <w:ind w:left="4320" w:hanging="1440"/>
        </w:pPr>
      </w:lvl>
    </w:lvlOverride>
  </w:num>
  <w:num w:numId="3" w16cid:durableId="733819772">
    <w:abstractNumId w:val="8"/>
  </w:num>
  <w:num w:numId="4" w16cid:durableId="69352708">
    <w:abstractNumId w:val="11"/>
  </w:num>
  <w:num w:numId="5" w16cid:durableId="1092045692">
    <w:abstractNumId w:val="7"/>
  </w:num>
  <w:num w:numId="6" w16cid:durableId="1376157562">
    <w:abstractNumId w:val="2"/>
  </w:num>
  <w:num w:numId="7" w16cid:durableId="1277323121">
    <w:abstractNumId w:val="0"/>
  </w:num>
  <w:num w:numId="8" w16cid:durableId="1378623820">
    <w:abstractNumId w:val="5"/>
  </w:num>
  <w:num w:numId="9" w16cid:durableId="2082633183">
    <w:abstractNumId w:val="10"/>
  </w:num>
  <w:num w:numId="10" w16cid:durableId="1267076661">
    <w:abstractNumId w:val="9"/>
  </w:num>
  <w:num w:numId="11" w16cid:durableId="2132674657">
    <w:abstractNumId w:val="6"/>
  </w:num>
  <w:num w:numId="12" w16cid:durableId="69356897">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630"/>
    <w:rsid w:val="0000396C"/>
    <w:rsid w:val="000271E6"/>
    <w:rsid w:val="0002770F"/>
    <w:rsid w:val="00037152"/>
    <w:rsid w:val="0004284F"/>
    <w:rsid w:val="00042850"/>
    <w:rsid w:val="00052CC5"/>
    <w:rsid w:val="00062B7C"/>
    <w:rsid w:val="00064B55"/>
    <w:rsid w:val="00066083"/>
    <w:rsid w:val="00071A25"/>
    <w:rsid w:val="0007340E"/>
    <w:rsid w:val="00081F9B"/>
    <w:rsid w:val="000961F5"/>
    <w:rsid w:val="000C1051"/>
    <w:rsid w:val="000D23FB"/>
    <w:rsid w:val="000D6EA7"/>
    <w:rsid w:val="000D754E"/>
    <w:rsid w:val="000D7E28"/>
    <w:rsid w:val="000E674A"/>
    <w:rsid w:val="001146D9"/>
    <w:rsid w:val="001171F4"/>
    <w:rsid w:val="001219F5"/>
    <w:rsid w:val="001223A8"/>
    <w:rsid w:val="001342C8"/>
    <w:rsid w:val="001347DB"/>
    <w:rsid w:val="001364B5"/>
    <w:rsid w:val="00153D6F"/>
    <w:rsid w:val="00154A8D"/>
    <w:rsid w:val="00163C23"/>
    <w:rsid w:val="00165895"/>
    <w:rsid w:val="00166472"/>
    <w:rsid w:val="00183184"/>
    <w:rsid w:val="001B2629"/>
    <w:rsid w:val="001B4F39"/>
    <w:rsid w:val="001B4FE3"/>
    <w:rsid w:val="001D51FD"/>
    <w:rsid w:val="001E1450"/>
    <w:rsid w:val="001E185D"/>
    <w:rsid w:val="001E5FD1"/>
    <w:rsid w:val="001F6CF0"/>
    <w:rsid w:val="002026B2"/>
    <w:rsid w:val="00212717"/>
    <w:rsid w:val="00220F2C"/>
    <w:rsid w:val="00227D8A"/>
    <w:rsid w:val="0024211E"/>
    <w:rsid w:val="00257788"/>
    <w:rsid w:val="00257BE5"/>
    <w:rsid w:val="00274342"/>
    <w:rsid w:val="00285BD9"/>
    <w:rsid w:val="002A47F8"/>
    <w:rsid w:val="002B0E30"/>
    <w:rsid w:val="002B1CE5"/>
    <w:rsid w:val="002C4EFB"/>
    <w:rsid w:val="002D080A"/>
    <w:rsid w:val="002D593D"/>
    <w:rsid w:val="002E232D"/>
    <w:rsid w:val="002E42D5"/>
    <w:rsid w:val="00301F1F"/>
    <w:rsid w:val="0031453B"/>
    <w:rsid w:val="003306B3"/>
    <w:rsid w:val="003311A7"/>
    <w:rsid w:val="00347B97"/>
    <w:rsid w:val="00352271"/>
    <w:rsid w:val="003639C2"/>
    <w:rsid w:val="00377DE8"/>
    <w:rsid w:val="003803CB"/>
    <w:rsid w:val="00386C5C"/>
    <w:rsid w:val="003950E4"/>
    <w:rsid w:val="003A4A50"/>
    <w:rsid w:val="003B2A8C"/>
    <w:rsid w:val="003B57C6"/>
    <w:rsid w:val="003C39BD"/>
    <w:rsid w:val="003D3C49"/>
    <w:rsid w:val="003D4A2E"/>
    <w:rsid w:val="003D5C27"/>
    <w:rsid w:val="003F20C9"/>
    <w:rsid w:val="003F2301"/>
    <w:rsid w:val="00400279"/>
    <w:rsid w:val="004004C1"/>
    <w:rsid w:val="00403B76"/>
    <w:rsid w:val="00414ABE"/>
    <w:rsid w:val="004241C9"/>
    <w:rsid w:val="004305DA"/>
    <w:rsid w:val="00440B79"/>
    <w:rsid w:val="004429B4"/>
    <w:rsid w:val="0045236C"/>
    <w:rsid w:val="0045407D"/>
    <w:rsid w:val="004659C4"/>
    <w:rsid w:val="00483FC9"/>
    <w:rsid w:val="004867BB"/>
    <w:rsid w:val="00496BAC"/>
    <w:rsid w:val="004A39ED"/>
    <w:rsid w:val="004A5197"/>
    <w:rsid w:val="004A54A2"/>
    <w:rsid w:val="004A731A"/>
    <w:rsid w:val="004B4F88"/>
    <w:rsid w:val="004C2420"/>
    <w:rsid w:val="004C7825"/>
    <w:rsid w:val="004D3E37"/>
    <w:rsid w:val="004D4A8A"/>
    <w:rsid w:val="004E179D"/>
    <w:rsid w:val="004E3B66"/>
    <w:rsid w:val="004E5B3E"/>
    <w:rsid w:val="00504F91"/>
    <w:rsid w:val="00507CA6"/>
    <w:rsid w:val="00523291"/>
    <w:rsid w:val="00531C77"/>
    <w:rsid w:val="0054484D"/>
    <w:rsid w:val="005457E8"/>
    <w:rsid w:val="00552F89"/>
    <w:rsid w:val="0056616C"/>
    <w:rsid w:val="00573B3D"/>
    <w:rsid w:val="005A17A3"/>
    <w:rsid w:val="005B2FA2"/>
    <w:rsid w:val="005C7ED0"/>
    <w:rsid w:val="005D1B54"/>
    <w:rsid w:val="005E4023"/>
    <w:rsid w:val="005E72EE"/>
    <w:rsid w:val="005F65D6"/>
    <w:rsid w:val="005F6767"/>
    <w:rsid w:val="00610AE7"/>
    <w:rsid w:val="00626904"/>
    <w:rsid w:val="00631CF0"/>
    <w:rsid w:val="00637DC2"/>
    <w:rsid w:val="00642E4E"/>
    <w:rsid w:val="006440A6"/>
    <w:rsid w:val="00645C17"/>
    <w:rsid w:val="00647A7C"/>
    <w:rsid w:val="00651710"/>
    <w:rsid w:val="00651BD9"/>
    <w:rsid w:val="00652415"/>
    <w:rsid w:val="00677C97"/>
    <w:rsid w:val="00697D14"/>
    <w:rsid w:val="00697E9A"/>
    <w:rsid w:val="006A50AC"/>
    <w:rsid w:val="006A7712"/>
    <w:rsid w:val="006C14C7"/>
    <w:rsid w:val="006C32D4"/>
    <w:rsid w:val="006C4A8E"/>
    <w:rsid w:val="006D7E30"/>
    <w:rsid w:val="006E31F1"/>
    <w:rsid w:val="006E775A"/>
    <w:rsid w:val="006F2B1D"/>
    <w:rsid w:val="006F61B6"/>
    <w:rsid w:val="00707B2F"/>
    <w:rsid w:val="0071244D"/>
    <w:rsid w:val="00716D23"/>
    <w:rsid w:val="00723250"/>
    <w:rsid w:val="0074662B"/>
    <w:rsid w:val="00753806"/>
    <w:rsid w:val="00754BC5"/>
    <w:rsid w:val="007565C0"/>
    <w:rsid w:val="0078242B"/>
    <w:rsid w:val="007827B4"/>
    <w:rsid w:val="007931DD"/>
    <w:rsid w:val="007A0D8A"/>
    <w:rsid w:val="007A3572"/>
    <w:rsid w:val="007A7C01"/>
    <w:rsid w:val="007B7630"/>
    <w:rsid w:val="007C67C0"/>
    <w:rsid w:val="007D09B0"/>
    <w:rsid w:val="007E2F43"/>
    <w:rsid w:val="007E4D5F"/>
    <w:rsid w:val="007E709C"/>
    <w:rsid w:val="007F7452"/>
    <w:rsid w:val="00802F0E"/>
    <w:rsid w:val="008073DA"/>
    <w:rsid w:val="00820DAA"/>
    <w:rsid w:val="0083611C"/>
    <w:rsid w:val="0085040C"/>
    <w:rsid w:val="00857B62"/>
    <w:rsid w:val="008739A6"/>
    <w:rsid w:val="00882662"/>
    <w:rsid w:val="00885A44"/>
    <w:rsid w:val="00894A45"/>
    <w:rsid w:val="00897466"/>
    <w:rsid w:val="008A0FCC"/>
    <w:rsid w:val="008A5007"/>
    <w:rsid w:val="008A5EE1"/>
    <w:rsid w:val="008B3074"/>
    <w:rsid w:val="008B47AC"/>
    <w:rsid w:val="008C3067"/>
    <w:rsid w:val="008C6E33"/>
    <w:rsid w:val="008D5F60"/>
    <w:rsid w:val="008E3F6C"/>
    <w:rsid w:val="00904D6C"/>
    <w:rsid w:val="00932B37"/>
    <w:rsid w:val="00943C2C"/>
    <w:rsid w:val="009510BE"/>
    <w:rsid w:val="009532C1"/>
    <w:rsid w:val="00985878"/>
    <w:rsid w:val="00987DE8"/>
    <w:rsid w:val="009A37E2"/>
    <w:rsid w:val="009B0E4E"/>
    <w:rsid w:val="009C5D7E"/>
    <w:rsid w:val="009D3D23"/>
    <w:rsid w:val="009D3E25"/>
    <w:rsid w:val="009D3E74"/>
    <w:rsid w:val="009E7AA3"/>
    <w:rsid w:val="009F1063"/>
    <w:rsid w:val="009F12A9"/>
    <w:rsid w:val="009F243B"/>
    <w:rsid w:val="00A00667"/>
    <w:rsid w:val="00A078AA"/>
    <w:rsid w:val="00A27491"/>
    <w:rsid w:val="00A30139"/>
    <w:rsid w:val="00A3422D"/>
    <w:rsid w:val="00A36BDA"/>
    <w:rsid w:val="00A50451"/>
    <w:rsid w:val="00A56A84"/>
    <w:rsid w:val="00A60829"/>
    <w:rsid w:val="00A725C5"/>
    <w:rsid w:val="00A737B2"/>
    <w:rsid w:val="00A9739E"/>
    <w:rsid w:val="00AA184E"/>
    <w:rsid w:val="00AB1C38"/>
    <w:rsid w:val="00AC1997"/>
    <w:rsid w:val="00AC19FF"/>
    <w:rsid w:val="00AC7841"/>
    <w:rsid w:val="00AE751C"/>
    <w:rsid w:val="00AF03DA"/>
    <w:rsid w:val="00B163CE"/>
    <w:rsid w:val="00B361FB"/>
    <w:rsid w:val="00B45084"/>
    <w:rsid w:val="00B466CF"/>
    <w:rsid w:val="00B5232D"/>
    <w:rsid w:val="00B665B3"/>
    <w:rsid w:val="00B739FF"/>
    <w:rsid w:val="00B808ED"/>
    <w:rsid w:val="00B87BCA"/>
    <w:rsid w:val="00BA1A36"/>
    <w:rsid w:val="00BA52CC"/>
    <w:rsid w:val="00BB55C0"/>
    <w:rsid w:val="00BD617D"/>
    <w:rsid w:val="00BE7CB6"/>
    <w:rsid w:val="00BF163A"/>
    <w:rsid w:val="00BF1E1D"/>
    <w:rsid w:val="00BF7593"/>
    <w:rsid w:val="00C10324"/>
    <w:rsid w:val="00C24597"/>
    <w:rsid w:val="00C3162E"/>
    <w:rsid w:val="00C364E0"/>
    <w:rsid w:val="00C44387"/>
    <w:rsid w:val="00C449BA"/>
    <w:rsid w:val="00C503E2"/>
    <w:rsid w:val="00C65714"/>
    <w:rsid w:val="00C72C7A"/>
    <w:rsid w:val="00C73A45"/>
    <w:rsid w:val="00C850D7"/>
    <w:rsid w:val="00C932B3"/>
    <w:rsid w:val="00C94F81"/>
    <w:rsid w:val="00CA1EAC"/>
    <w:rsid w:val="00CB07DF"/>
    <w:rsid w:val="00CD613E"/>
    <w:rsid w:val="00CD79E0"/>
    <w:rsid w:val="00CE2558"/>
    <w:rsid w:val="00CE25B6"/>
    <w:rsid w:val="00CE4FDC"/>
    <w:rsid w:val="00CE6216"/>
    <w:rsid w:val="00D04CF5"/>
    <w:rsid w:val="00D10DC0"/>
    <w:rsid w:val="00D128EC"/>
    <w:rsid w:val="00D168F2"/>
    <w:rsid w:val="00D17488"/>
    <w:rsid w:val="00D230C4"/>
    <w:rsid w:val="00D5318D"/>
    <w:rsid w:val="00D64F20"/>
    <w:rsid w:val="00D66124"/>
    <w:rsid w:val="00D73CFC"/>
    <w:rsid w:val="00D76965"/>
    <w:rsid w:val="00D77083"/>
    <w:rsid w:val="00D8632D"/>
    <w:rsid w:val="00DA5F45"/>
    <w:rsid w:val="00DA7BFE"/>
    <w:rsid w:val="00DB2773"/>
    <w:rsid w:val="00DB5DA7"/>
    <w:rsid w:val="00DB736A"/>
    <w:rsid w:val="00DC0861"/>
    <w:rsid w:val="00DC4BE5"/>
    <w:rsid w:val="00DC56C9"/>
    <w:rsid w:val="00DD2689"/>
    <w:rsid w:val="00DE04E4"/>
    <w:rsid w:val="00DE0660"/>
    <w:rsid w:val="00DE4305"/>
    <w:rsid w:val="00E03FFB"/>
    <w:rsid w:val="00E170A9"/>
    <w:rsid w:val="00E17293"/>
    <w:rsid w:val="00E22897"/>
    <w:rsid w:val="00E42732"/>
    <w:rsid w:val="00E50C18"/>
    <w:rsid w:val="00E5417F"/>
    <w:rsid w:val="00E655F9"/>
    <w:rsid w:val="00E76444"/>
    <w:rsid w:val="00E77D00"/>
    <w:rsid w:val="00E90C33"/>
    <w:rsid w:val="00EA03FD"/>
    <w:rsid w:val="00EA08A2"/>
    <w:rsid w:val="00EA559B"/>
    <w:rsid w:val="00EB73B0"/>
    <w:rsid w:val="00EB74C7"/>
    <w:rsid w:val="00EC0E66"/>
    <w:rsid w:val="00ED1A0A"/>
    <w:rsid w:val="00F07040"/>
    <w:rsid w:val="00F22F98"/>
    <w:rsid w:val="00F24938"/>
    <w:rsid w:val="00F312A0"/>
    <w:rsid w:val="00F46383"/>
    <w:rsid w:val="00F52FD8"/>
    <w:rsid w:val="00F5562D"/>
    <w:rsid w:val="00F5706D"/>
    <w:rsid w:val="00F62684"/>
    <w:rsid w:val="00F855B0"/>
    <w:rsid w:val="00F92AE7"/>
    <w:rsid w:val="00FB1054"/>
    <w:rsid w:val="00FB1ECD"/>
    <w:rsid w:val="00FB35B7"/>
    <w:rsid w:val="00FB6CC0"/>
    <w:rsid w:val="00FD1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EB667"/>
  <w15:chartTrackingRefBased/>
  <w15:docId w15:val="{FE28BFBA-6916-4825-A21E-E0CB1393F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D11EE"/>
    <w:pPr>
      <w:widowControl w:val="0"/>
      <w:spacing w:after="0" w:line="240" w:lineRule="auto"/>
      <w:jc w:val="both"/>
    </w:pPr>
    <w:rPr>
      <w:rFonts w:ascii="Garamond" w:eastAsia="Calibri" w:hAnsi="Garamond" w:cs="Calibri"/>
      <w:sz w:val="24"/>
    </w:rPr>
  </w:style>
  <w:style w:type="paragraph" w:styleId="Heading1">
    <w:name w:val="heading 1"/>
    <w:basedOn w:val="Normal"/>
    <w:next w:val="Normal"/>
    <w:link w:val="Heading1Char"/>
    <w:qFormat/>
    <w:rsid w:val="00403B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227D8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E232D"/>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7">
    <w:name w:val="heading 7"/>
    <w:basedOn w:val="Normal"/>
    <w:next w:val="Normal"/>
    <w:link w:val="Heading7Char"/>
    <w:uiPriority w:val="9"/>
    <w:semiHidden/>
    <w:unhideWhenUsed/>
    <w:qFormat/>
    <w:rsid w:val="00DC0861"/>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B7630"/>
  </w:style>
  <w:style w:type="character" w:customStyle="1" w:styleId="BodyTextChar">
    <w:name w:val="Body Text Char"/>
    <w:basedOn w:val="DefaultParagraphFont"/>
    <w:link w:val="BodyText"/>
    <w:uiPriority w:val="1"/>
    <w:rsid w:val="007B7630"/>
    <w:rPr>
      <w:rFonts w:ascii="Calibri" w:eastAsia="Calibri" w:hAnsi="Calibri" w:cs="Calibri"/>
    </w:rPr>
  </w:style>
  <w:style w:type="character" w:styleId="Hyperlink">
    <w:name w:val="Hyperlink"/>
    <w:basedOn w:val="DefaultParagraphFont"/>
    <w:uiPriority w:val="99"/>
    <w:unhideWhenUsed/>
    <w:rsid w:val="00257788"/>
    <w:rPr>
      <w:color w:val="0563C1" w:themeColor="hyperlink"/>
      <w:u w:val="single"/>
    </w:rPr>
  </w:style>
  <w:style w:type="paragraph" w:styleId="Header">
    <w:name w:val="header"/>
    <w:basedOn w:val="Normal"/>
    <w:link w:val="HeaderChar"/>
    <w:unhideWhenUsed/>
    <w:rsid w:val="00257788"/>
    <w:pPr>
      <w:tabs>
        <w:tab w:val="center" w:pos="4680"/>
        <w:tab w:val="right" w:pos="9360"/>
      </w:tabs>
    </w:pPr>
  </w:style>
  <w:style w:type="character" w:customStyle="1" w:styleId="HeaderChar">
    <w:name w:val="Header Char"/>
    <w:basedOn w:val="DefaultParagraphFont"/>
    <w:link w:val="Header"/>
    <w:rsid w:val="00257788"/>
    <w:rPr>
      <w:rFonts w:ascii="Calibri" w:eastAsia="Calibri" w:hAnsi="Calibri" w:cs="Calibri"/>
    </w:rPr>
  </w:style>
  <w:style w:type="paragraph" w:styleId="Footer">
    <w:name w:val="footer"/>
    <w:basedOn w:val="Normal"/>
    <w:link w:val="FooterChar"/>
    <w:unhideWhenUsed/>
    <w:rsid w:val="00257788"/>
    <w:pPr>
      <w:tabs>
        <w:tab w:val="center" w:pos="4680"/>
        <w:tab w:val="right" w:pos="9360"/>
      </w:tabs>
    </w:pPr>
  </w:style>
  <w:style w:type="character" w:customStyle="1" w:styleId="FooterChar">
    <w:name w:val="Footer Char"/>
    <w:basedOn w:val="DefaultParagraphFont"/>
    <w:link w:val="Footer"/>
    <w:uiPriority w:val="99"/>
    <w:rsid w:val="00257788"/>
    <w:rPr>
      <w:rFonts w:ascii="Calibri" w:eastAsia="Calibri" w:hAnsi="Calibri" w:cs="Calibri"/>
    </w:rPr>
  </w:style>
  <w:style w:type="paragraph" w:styleId="BalloonText">
    <w:name w:val="Balloon Text"/>
    <w:basedOn w:val="Normal"/>
    <w:link w:val="BalloonTextChar"/>
    <w:semiHidden/>
    <w:unhideWhenUsed/>
    <w:rsid w:val="002577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788"/>
    <w:rPr>
      <w:rFonts w:ascii="Segoe UI" w:eastAsia="Calibri" w:hAnsi="Segoe UI" w:cs="Segoe UI"/>
      <w:sz w:val="18"/>
      <w:szCs w:val="18"/>
    </w:rPr>
  </w:style>
  <w:style w:type="paragraph" w:styleId="ListParagraph">
    <w:name w:val="List Paragraph"/>
    <w:basedOn w:val="Normal"/>
    <w:uiPriority w:val="34"/>
    <w:qFormat/>
    <w:rsid w:val="003D3C49"/>
    <w:pPr>
      <w:widowControl/>
      <w:ind w:left="720"/>
      <w:contextualSpacing/>
    </w:pPr>
    <w:rPr>
      <w:rFonts w:asciiTheme="minorHAnsi" w:eastAsiaTheme="minorEastAsia" w:hAnsiTheme="minorHAnsi" w:cs="Times New Roman"/>
      <w:szCs w:val="24"/>
    </w:rPr>
  </w:style>
  <w:style w:type="character" w:customStyle="1" w:styleId="Heading3Char">
    <w:name w:val="Heading 3 Char"/>
    <w:basedOn w:val="DefaultParagraphFont"/>
    <w:link w:val="Heading3"/>
    <w:uiPriority w:val="9"/>
    <w:semiHidden/>
    <w:rsid w:val="002E232D"/>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rsid w:val="00403B76"/>
    <w:rPr>
      <w:rFonts w:asciiTheme="majorHAnsi" w:eastAsiaTheme="majorEastAsia" w:hAnsiTheme="majorHAnsi" w:cstheme="majorBidi"/>
      <w:color w:val="2E74B5" w:themeColor="accent1" w:themeShade="BF"/>
      <w:sz w:val="32"/>
      <w:szCs w:val="32"/>
    </w:rPr>
  </w:style>
  <w:style w:type="paragraph" w:customStyle="1" w:styleId="Default">
    <w:name w:val="Default"/>
    <w:rsid w:val="00062B7C"/>
    <w:pPr>
      <w:autoSpaceDE w:val="0"/>
      <w:autoSpaceDN w:val="0"/>
      <w:adjustRightInd w:val="0"/>
      <w:spacing w:after="0" w:line="240" w:lineRule="auto"/>
    </w:pPr>
    <w:rPr>
      <w:rFonts w:ascii="Garamond" w:hAnsi="Garamond" w:cs="Garamond"/>
      <w:color w:val="000000"/>
      <w:sz w:val="24"/>
      <w:szCs w:val="24"/>
    </w:rPr>
  </w:style>
  <w:style w:type="paragraph" w:styleId="NoSpacing">
    <w:name w:val="No Spacing"/>
    <w:uiPriority w:val="1"/>
    <w:qFormat/>
    <w:rsid w:val="00FD11EE"/>
    <w:pPr>
      <w:widowControl w:val="0"/>
      <w:spacing w:after="0" w:line="240" w:lineRule="auto"/>
      <w:jc w:val="both"/>
    </w:pPr>
    <w:rPr>
      <w:rFonts w:ascii="Garamond" w:eastAsia="Calibri" w:hAnsi="Garamond" w:cs="Calibri"/>
      <w:sz w:val="24"/>
    </w:rPr>
  </w:style>
  <w:style w:type="character" w:customStyle="1" w:styleId="Heading2Char">
    <w:name w:val="Heading 2 Char"/>
    <w:basedOn w:val="DefaultParagraphFont"/>
    <w:link w:val="Heading2"/>
    <w:rsid w:val="00227D8A"/>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227D8A"/>
    <w:rPr>
      <w:color w:val="954F72" w:themeColor="followedHyperlink"/>
      <w:u w:val="single"/>
    </w:rPr>
  </w:style>
  <w:style w:type="paragraph" w:styleId="NormalWeb">
    <w:name w:val="Normal (Web)"/>
    <w:basedOn w:val="Normal"/>
    <w:uiPriority w:val="99"/>
    <w:unhideWhenUsed/>
    <w:rsid w:val="00227D8A"/>
    <w:pPr>
      <w:widowControl/>
      <w:spacing w:before="100" w:beforeAutospacing="1" w:after="100" w:afterAutospacing="1"/>
      <w:jc w:val="left"/>
    </w:pPr>
    <w:rPr>
      <w:rFonts w:ascii="Times" w:eastAsiaTheme="minorEastAsia" w:hAnsi="Times" w:cs="Times New Roman"/>
      <w:sz w:val="20"/>
      <w:szCs w:val="20"/>
    </w:rPr>
  </w:style>
  <w:style w:type="character" w:styleId="PageNumber">
    <w:name w:val="page number"/>
    <w:basedOn w:val="DefaultParagraphFont"/>
    <w:unhideWhenUsed/>
    <w:rsid w:val="00227D8A"/>
  </w:style>
  <w:style w:type="paragraph" w:styleId="Title">
    <w:name w:val="Title"/>
    <w:basedOn w:val="Normal"/>
    <w:link w:val="TitleChar"/>
    <w:qFormat/>
    <w:rsid w:val="00227D8A"/>
    <w:pPr>
      <w:widowControl/>
      <w:ind w:left="180"/>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227D8A"/>
    <w:rPr>
      <w:rFonts w:ascii="Times New Roman" w:eastAsia="Times New Roman" w:hAnsi="Times New Roman" w:cs="Times New Roman"/>
      <w:sz w:val="32"/>
      <w:szCs w:val="24"/>
    </w:rPr>
  </w:style>
  <w:style w:type="character" w:styleId="CommentReference">
    <w:name w:val="annotation reference"/>
    <w:basedOn w:val="DefaultParagraphFont"/>
    <w:semiHidden/>
    <w:unhideWhenUsed/>
    <w:rsid w:val="00227D8A"/>
    <w:rPr>
      <w:sz w:val="18"/>
      <w:szCs w:val="18"/>
    </w:rPr>
  </w:style>
  <w:style w:type="paragraph" w:styleId="CommentText">
    <w:name w:val="annotation text"/>
    <w:basedOn w:val="Normal"/>
    <w:link w:val="CommentTextChar"/>
    <w:semiHidden/>
    <w:unhideWhenUsed/>
    <w:rsid w:val="00227D8A"/>
    <w:pPr>
      <w:widowControl/>
      <w:jc w:val="left"/>
    </w:pPr>
    <w:rPr>
      <w:rFonts w:asciiTheme="minorHAnsi" w:eastAsiaTheme="minorEastAsia" w:hAnsiTheme="minorHAnsi" w:cstheme="minorBidi"/>
      <w:szCs w:val="24"/>
    </w:rPr>
  </w:style>
  <w:style w:type="character" w:customStyle="1" w:styleId="CommentTextChar">
    <w:name w:val="Comment Text Char"/>
    <w:basedOn w:val="DefaultParagraphFont"/>
    <w:link w:val="CommentText"/>
    <w:semiHidden/>
    <w:rsid w:val="00227D8A"/>
    <w:rPr>
      <w:rFonts w:eastAsiaTheme="minorEastAsia"/>
      <w:sz w:val="24"/>
      <w:szCs w:val="24"/>
    </w:rPr>
  </w:style>
  <w:style w:type="paragraph" w:styleId="CommentSubject">
    <w:name w:val="annotation subject"/>
    <w:basedOn w:val="CommentText"/>
    <w:next w:val="CommentText"/>
    <w:link w:val="CommentSubjectChar"/>
    <w:semiHidden/>
    <w:unhideWhenUsed/>
    <w:rsid w:val="00227D8A"/>
    <w:rPr>
      <w:b/>
      <w:bCs/>
      <w:sz w:val="20"/>
      <w:szCs w:val="20"/>
    </w:rPr>
  </w:style>
  <w:style w:type="character" w:customStyle="1" w:styleId="CommentSubjectChar">
    <w:name w:val="Comment Subject Char"/>
    <w:basedOn w:val="CommentTextChar"/>
    <w:link w:val="CommentSubject"/>
    <w:semiHidden/>
    <w:rsid w:val="00227D8A"/>
    <w:rPr>
      <w:rFonts w:eastAsiaTheme="minorEastAsia"/>
      <w:b/>
      <w:bCs/>
      <w:sz w:val="20"/>
      <w:szCs w:val="20"/>
    </w:rPr>
  </w:style>
  <w:style w:type="paragraph" w:styleId="PlainText">
    <w:name w:val="Plain Text"/>
    <w:basedOn w:val="Normal"/>
    <w:link w:val="PlainTextChar"/>
    <w:uiPriority w:val="99"/>
    <w:unhideWhenUsed/>
    <w:rsid w:val="00227D8A"/>
    <w:pPr>
      <w:widowControl/>
      <w:jc w:val="left"/>
    </w:pPr>
    <w:rPr>
      <w:rFonts w:eastAsiaTheme="minorHAnsi" w:cs="Times New Roman"/>
      <w:szCs w:val="21"/>
    </w:rPr>
  </w:style>
  <w:style w:type="character" w:customStyle="1" w:styleId="PlainTextChar">
    <w:name w:val="Plain Text Char"/>
    <w:basedOn w:val="DefaultParagraphFont"/>
    <w:link w:val="PlainText"/>
    <w:uiPriority w:val="99"/>
    <w:rsid w:val="00227D8A"/>
    <w:rPr>
      <w:rFonts w:ascii="Garamond" w:hAnsi="Garamond" w:cs="Times New Roman"/>
      <w:sz w:val="24"/>
      <w:szCs w:val="21"/>
    </w:rPr>
  </w:style>
  <w:style w:type="character" w:customStyle="1" w:styleId="full-name">
    <w:name w:val="full-name"/>
    <w:basedOn w:val="DefaultParagraphFont"/>
    <w:rsid w:val="00227D8A"/>
  </w:style>
  <w:style w:type="character" w:customStyle="1" w:styleId="given-name2">
    <w:name w:val="given-name2"/>
    <w:basedOn w:val="DefaultParagraphFont"/>
    <w:rsid w:val="00227D8A"/>
  </w:style>
  <w:style w:type="character" w:customStyle="1" w:styleId="family-name3">
    <w:name w:val="family-name3"/>
    <w:basedOn w:val="DefaultParagraphFont"/>
    <w:rsid w:val="00227D8A"/>
  </w:style>
  <w:style w:type="paragraph" w:styleId="Revision">
    <w:name w:val="Revision"/>
    <w:hidden/>
    <w:uiPriority w:val="99"/>
    <w:semiHidden/>
    <w:rsid w:val="00227D8A"/>
    <w:pPr>
      <w:spacing w:after="0" w:line="240" w:lineRule="auto"/>
    </w:pPr>
    <w:rPr>
      <w:rFonts w:eastAsiaTheme="minorEastAsia"/>
      <w:sz w:val="24"/>
      <w:szCs w:val="24"/>
    </w:rPr>
  </w:style>
  <w:style w:type="paragraph" w:styleId="EndnoteText">
    <w:name w:val="endnote text"/>
    <w:basedOn w:val="Normal"/>
    <w:link w:val="EndnoteTextChar"/>
    <w:semiHidden/>
    <w:unhideWhenUsed/>
    <w:rsid w:val="00227D8A"/>
    <w:pPr>
      <w:widowControl/>
      <w:jc w:val="left"/>
    </w:pPr>
    <w:rPr>
      <w:rFonts w:asciiTheme="minorHAnsi" w:eastAsiaTheme="minorEastAsia" w:hAnsiTheme="minorHAnsi" w:cstheme="minorBidi"/>
      <w:sz w:val="20"/>
      <w:szCs w:val="20"/>
    </w:rPr>
  </w:style>
  <w:style w:type="character" w:customStyle="1" w:styleId="EndnoteTextChar">
    <w:name w:val="Endnote Text Char"/>
    <w:basedOn w:val="DefaultParagraphFont"/>
    <w:link w:val="EndnoteText"/>
    <w:semiHidden/>
    <w:rsid w:val="00227D8A"/>
    <w:rPr>
      <w:rFonts w:eastAsiaTheme="minorEastAsia"/>
      <w:sz w:val="20"/>
      <w:szCs w:val="20"/>
    </w:rPr>
  </w:style>
  <w:style w:type="character" w:styleId="EndnoteReference">
    <w:name w:val="endnote reference"/>
    <w:basedOn w:val="DefaultParagraphFont"/>
    <w:semiHidden/>
    <w:unhideWhenUsed/>
    <w:rsid w:val="00227D8A"/>
    <w:rPr>
      <w:vertAlign w:val="superscript"/>
    </w:rPr>
  </w:style>
  <w:style w:type="paragraph" w:customStyle="1" w:styleId="Table1">
    <w:name w:val="Table1"/>
    <w:basedOn w:val="ListParagraph"/>
    <w:qFormat/>
    <w:rsid w:val="00227D8A"/>
    <w:pPr>
      <w:numPr>
        <w:numId w:val="1"/>
      </w:numPr>
      <w:tabs>
        <w:tab w:val="left" w:pos="1440"/>
        <w:tab w:val="left" w:pos="8640"/>
      </w:tabs>
      <w:jc w:val="left"/>
    </w:pPr>
    <w:rPr>
      <w:rFonts w:ascii="Garamond" w:hAnsi="Garamond" w:cstheme="minorBidi"/>
      <w:sz w:val="32"/>
    </w:rPr>
  </w:style>
  <w:style w:type="paragraph" w:customStyle="1" w:styleId="Table2">
    <w:name w:val="Table2"/>
    <w:basedOn w:val="ListParagraph"/>
    <w:qFormat/>
    <w:rsid w:val="00227D8A"/>
    <w:pPr>
      <w:numPr>
        <w:ilvl w:val="1"/>
        <w:numId w:val="1"/>
      </w:numPr>
      <w:tabs>
        <w:tab w:val="left" w:pos="1440"/>
        <w:tab w:val="left" w:pos="8640"/>
      </w:tabs>
      <w:jc w:val="left"/>
    </w:pPr>
    <w:rPr>
      <w:rFonts w:ascii="Garamond" w:hAnsi="Garamond" w:cstheme="minorBidi"/>
      <w:sz w:val="28"/>
    </w:rPr>
  </w:style>
  <w:style w:type="paragraph" w:styleId="TOCHeading">
    <w:name w:val="TOC Heading"/>
    <w:basedOn w:val="Heading1"/>
    <w:next w:val="Normal"/>
    <w:uiPriority w:val="39"/>
    <w:unhideWhenUsed/>
    <w:qFormat/>
    <w:rsid w:val="00227D8A"/>
    <w:pPr>
      <w:widowControl/>
      <w:spacing w:line="259" w:lineRule="auto"/>
      <w:jc w:val="left"/>
      <w:outlineLvl w:val="9"/>
    </w:pPr>
    <w:rPr>
      <w:color w:val="auto"/>
    </w:rPr>
  </w:style>
  <w:style w:type="paragraph" w:styleId="TOC1">
    <w:name w:val="toc 1"/>
    <w:basedOn w:val="Normal"/>
    <w:next w:val="Normal"/>
    <w:autoRedefine/>
    <w:uiPriority w:val="39"/>
    <w:unhideWhenUsed/>
    <w:rsid w:val="00227D8A"/>
    <w:pPr>
      <w:widowControl/>
      <w:spacing w:after="100"/>
      <w:jc w:val="left"/>
    </w:pPr>
    <w:rPr>
      <w:rFonts w:asciiTheme="minorHAnsi" w:eastAsiaTheme="minorEastAsia" w:hAnsiTheme="minorHAnsi" w:cstheme="minorBidi"/>
      <w:szCs w:val="24"/>
    </w:rPr>
  </w:style>
  <w:style w:type="paragraph" w:styleId="TOC2">
    <w:name w:val="toc 2"/>
    <w:basedOn w:val="Normal"/>
    <w:next w:val="Normal"/>
    <w:autoRedefine/>
    <w:uiPriority w:val="39"/>
    <w:unhideWhenUsed/>
    <w:rsid w:val="00227D8A"/>
    <w:pPr>
      <w:widowControl/>
      <w:spacing w:after="100"/>
      <w:ind w:left="240"/>
      <w:jc w:val="left"/>
    </w:pPr>
    <w:rPr>
      <w:rFonts w:asciiTheme="minorHAnsi" w:eastAsiaTheme="minorEastAsia" w:hAnsiTheme="minorHAnsi" w:cstheme="minorBidi"/>
      <w:szCs w:val="24"/>
    </w:rPr>
  </w:style>
  <w:style w:type="paragraph" w:styleId="TOC3">
    <w:name w:val="toc 3"/>
    <w:basedOn w:val="Normal"/>
    <w:next w:val="Normal"/>
    <w:autoRedefine/>
    <w:semiHidden/>
    <w:rsid w:val="00227D8A"/>
    <w:pPr>
      <w:widowControl/>
      <w:ind w:left="480"/>
      <w:jc w:val="left"/>
    </w:pPr>
    <w:rPr>
      <w:rFonts w:ascii="Times New Roman" w:eastAsia="Times New Roman" w:hAnsi="Times New Roman" w:cs="Times New Roman"/>
      <w:szCs w:val="24"/>
    </w:rPr>
  </w:style>
  <w:style w:type="paragraph" w:styleId="TOC4">
    <w:name w:val="toc 4"/>
    <w:basedOn w:val="Normal"/>
    <w:next w:val="Normal"/>
    <w:autoRedefine/>
    <w:semiHidden/>
    <w:rsid w:val="00227D8A"/>
    <w:pPr>
      <w:widowControl/>
      <w:ind w:left="720"/>
      <w:jc w:val="left"/>
    </w:pPr>
    <w:rPr>
      <w:rFonts w:ascii="Times New Roman" w:eastAsia="Times New Roman" w:hAnsi="Times New Roman" w:cs="Times New Roman"/>
      <w:szCs w:val="24"/>
    </w:rPr>
  </w:style>
  <w:style w:type="paragraph" w:styleId="TOC5">
    <w:name w:val="toc 5"/>
    <w:basedOn w:val="Normal"/>
    <w:next w:val="Normal"/>
    <w:autoRedefine/>
    <w:semiHidden/>
    <w:rsid w:val="00227D8A"/>
    <w:pPr>
      <w:widowControl/>
      <w:ind w:left="960"/>
      <w:jc w:val="left"/>
    </w:pPr>
    <w:rPr>
      <w:rFonts w:ascii="Times New Roman" w:eastAsia="Times New Roman" w:hAnsi="Times New Roman" w:cs="Times New Roman"/>
      <w:szCs w:val="24"/>
    </w:rPr>
  </w:style>
  <w:style w:type="paragraph" w:styleId="TOC6">
    <w:name w:val="toc 6"/>
    <w:basedOn w:val="Normal"/>
    <w:next w:val="Normal"/>
    <w:autoRedefine/>
    <w:semiHidden/>
    <w:rsid w:val="00227D8A"/>
    <w:pPr>
      <w:widowControl/>
      <w:ind w:left="1200"/>
      <w:jc w:val="left"/>
    </w:pPr>
    <w:rPr>
      <w:rFonts w:ascii="Times New Roman" w:eastAsia="Times New Roman" w:hAnsi="Times New Roman" w:cs="Times New Roman"/>
      <w:szCs w:val="24"/>
    </w:rPr>
  </w:style>
  <w:style w:type="paragraph" w:styleId="TOC7">
    <w:name w:val="toc 7"/>
    <w:basedOn w:val="Normal"/>
    <w:next w:val="Normal"/>
    <w:autoRedefine/>
    <w:semiHidden/>
    <w:rsid w:val="00227D8A"/>
    <w:pPr>
      <w:widowControl/>
      <w:ind w:left="1440"/>
      <w:jc w:val="left"/>
    </w:pPr>
    <w:rPr>
      <w:rFonts w:ascii="Times New Roman" w:eastAsia="Times New Roman" w:hAnsi="Times New Roman" w:cs="Times New Roman"/>
      <w:szCs w:val="24"/>
    </w:rPr>
  </w:style>
  <w:style w:type="paragraph" w:styleId="TOC8">
    <w:name w:val="toc 8"/>
    <w:basedOn w:val="Normal"/>
    <w:next w:val="Normal"/>
    <w:autoRedefine/>
    <w:semiHidden/>
    <w:rsid w:val="00227D8A"/>
    <w:pPr>
      <w:widowControl/>
      <w:ind w:left="1680"/>
      <w:jc w:val="left"/>
    </w:pPr>
    <w:rPr>
      <w:rFonts w:ascii="Times New Roman" w:eastAsia="Times New Roman" w:hAnsi="Times New Roman" w:cs="Times New Roman"/>
      <w:szCs w:val="24"/>
    </w:rPr>
  </w:style>
  <w:style w:type="paragraph" w:styleId="TOC9">
    <w:name w:val="toc 9"/>
    <w:basedOn w:val="Normal"/>
    <w:next w:val="Normal"/>
    <w:autoRedefine/>
    <w:semiHidden/>
    <w:rsid w:val="00227D8A"/>
    <w:pPr>
      <w:widowControl/>
      <w:ind w:left="1920"/>
      <w:jc w:val="left"/>
    </w:pPr>
    <w:rPr>
      <w:rFonts w:ascii="Times New Roman" w:eastAsia="Times New Roman" w:hAnsi="Times New Roman" w:cs="Times New Roman"/>
      <w:szCs w:val="24"/>
    </w:rPr>
  </w:style>
  <w:style w:type="paragraph" w:styleId="FootnoteText">
    <w:name w:val="footnote text"/>
    <w:basedOn w:val="Normal"/>
    <w:link w:val="FootnoteTextChar"/>
    <w:semiHidden/>
    <w:rsid w:val="00227D8A"/>
    <w:pPr>
      <w:widowControl/>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27D8A"/>
    <w:rPr>
      <w:rFonts w:ascii="Times New Roman" w:eastAsia="Times New Roman" w:hAnsi="Times New Roman" w:cs="Times New Roman"/>
      <w:sz w:val="20"/>
      <w:szCs w:val="20"/>
    </w:rPr>
  </w:style>
  <w:style w:type="character" w:styleId="FootnoteReference">
    <w:name w:val="footnote reference"/>
    <w:basedOn w:val="DefaultParagraphFont"/>
    <w:semiHidden/>
    <w:rsid w:val="00227D8A"/>
    <w:rPr>
      <w:vertAlign w:val="superscript"/>
    </w:rPr>
  </w:style>
  <w:style w:type="table" w:styleId="TableGrid">
    <w:name w:val="Table Grid"/>
    <w:basedOn w:val="TableNormal"/>
    <w:uiPriority w:val="39"/>
    <w:rsid w:val="00227D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bell">
    <w:name w:val="enumbell"/>
    <w:basedOn w:val="DefaultParagraphFont"/>
    <w:rsid w:val="00227D8A"/>
  </w:style>
  <w:style w:type="character" w:customStyle="1" w:styleId="apple-converted-space">
    <w:name w:val="apple-converted-space"/>
    <w:basedOn w:val="DefaultParagraphFont"/>
    <w:rsid w:val="00227D8A"/>
  </w:style>
  <w:style w:type="character" w:customStyle="1" w:styleId="ptext-">
    <w:name w:val="ptext-"/>
    <w:basedOn w:val="DefaultParagraphFont"/>
    <w:rsid w:val="00227D8A"/>
  </w:style>
  <w:style w:type="character" w:customStyle="1" w:styleId="views-label3">
    <w:name w:val="views-label3"/>
    <w:basedOn w:val="DefaultParagraphFont"/>
    <w:rsid w:val="00227D8A"/>
    <w:rPr>
      <w:sz w:val="24"/>
      <w:szCs w:val="24"/>
      <w:bdr w:val="none" w:sz="0" w:space="0" w:color="auto" w:frame="1"/>
      <w:vertAlign w:val="baseline"/>
    </w:rPr>
  </w:style>
  <w:style w:type="character" w:customStyle="1" w:styleId="field-content2">
    <w:name w:val="field-content2"/>
    <w:basedOn w:val="DefaultParagraphFont"/>
    <w:rsid w:val="00227D8A"/>
    <w:rPr>
      <w:sz w:val="24"/>
      <w:szCs w:val="24"/>
      <w:bdr w:val="none" w:sz="0" w:space="0" w:color="auto" w:frame="1"/>
      <w:vertAlign w:val="baseline"/>
    </w:rPr>
  </w:style>
  <w:style w:type="character" w:customStyle="1" w:styleId="Heading7Char">
    <w:name w:val="Heading 7 Char"/>
    <w:basedOn w:val="DefaultParagraphFont"/>
    <w:link w:val="Heading7"/>
    <w:uiPriority w:val="9"/>
    <w:semiHidden/>
    <w:rsid w:val="00DC0861"/>
    <w:rPr>
      <w:rFonts w:asciiTheme="majorHAnsi" w:eastAsiaTheme="majorEastAsia" w:hAnsiTheme="majorHAnsi" w:cstheme="majorBidi"/>
      <w:i/>
      <w:iCs/>
      <w:color w:val="1F4D78" w:themeColor="accent1" w:themeShade="7F"/>
      <w:sz w:val="24"/>
    </w:rPr>
  </w:style>
  <w:style w:type="character" w:styleId="UnresolvedMention">
    <w:name w:val="Unresolved Mention"/>
    <w:basedOn w:val="DefaultParagraphFont"/>
    <w:uiPriority w:val="99"/>
    <w:semiHidden/>
    <w:unhideWhenUsed/>
    <w:rsid w:val="001D51FD"/>
    <w:rPr>
      <w:color w:val="605E5C"/>
      <w:shd w:val="clear" w:color="auto" w:fill="E1DFDD"/>
    </w:rPr>
  </w:style>
  <w:style w:type="character" w:customStyle="1" w:styleId="eop">
    <w:name w:val="eop"/>
    <w:basedOn w:val="DefaultParagraphFont"/>
    <w:rsid w:val="00A00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524645">
      <w:bodyDiv w:val="1"/>
      <w:marLeft w:val="0"/>
      <w:marRight w:val="0"/>
      <w:marTop w:val="0"/>
      <w:marBottom w:val="0"/>
      <w:divBdr>
        <w:top w:val="none" w:sz="0" w:space="0" w:color="auto"/>
        <w:left w:val="none" w:sz="0" w:space="0" w:color="auto"/>
        <w:bottom w:val="none" w:sz="0" w:space="0" w:color="auto"/>
        <w:right w:val="none" w:sz="0" w:space="0" w:color="auto"/>
      </w:divBdr>
      <w:divsChild>
        <w:div w:id="892236615">
          <w:marLeft w:val="0"/>
          <w:marRight w:val="0"/>
          <w:marTop w:val="0"/>
          <w:marBottom w:val="0"/>
          <w:divBdr>
            <w:top w:val="none" w:sz="0" w:space="0" w:color="auto"/>
            <w:left w:val="none" w:sz="0" w:space="0" w:color="auto"/>
            <w:bottom w:val="none" w:sz="0" w:space="0" w:color="auto"/>
            <w:right w:val="none" w:sz="0" w:space="0" w:color="auto"/>
          </w:divBdr>
          <w:divsChild>
            <w:div w:id="209611268">
              <w:marLeft w:val="0"/>
              <w:marRight w:val="0"/>
              <w:marTop w:val="0"/>
              <w:marBottom w:val="0"/>
              <w:divBdr>
                <w:top w:val="none" w:sz="0" w:space="0" w:color="auto"/>
                <w:left w:val="none" w:sz="0" w:space="0" w:color="auto"/>
                <w:bottom w:val="none" w:sz="0" w:space="0" w:color="auto"/>
                <w:right w:val="none" w:sz="0" w:space="0" w:color="auto"/>
              </w:divBdr>
              <w:divsChild>
                <w:div w:id="1395394921">
                  <w:marLeft w:val="0"/>
                  <w:marRight w:val="0"/>
                  <w:marTop w:val="0"/>
                  <w:marBottom w:val="0"/>
                  <w:divBdr>
                    <w:top w:val="none" w:sz="0" w:space="0" w:color="auto"/>
                    <w:left w:val="none" w:sz="0" w:space="0" w:color="auto"/>
                    <w:bottom w:val="none" w:sz="0" w:space="0" w:color="auto"/>
                    <w:right w:val="none" w:sz="0" w:space="0" w:color="auto"/>
                  </w:divBdr>
                  <w:divsChild>
                    <w:div w:id="14301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wu.edu/sites/default/files/downloads/it/Data%20Storage%20Policy_3_12_19.pdf"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rwu.edu/sites/default/files/downloads/it/Data%20Storage%20Policy_3_12_1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35803ECAC98546AEB30C43FF520470" ma:contentTypeVersion="11" ma:contentTypeDescription="Create a new document." ma:contentTypeScope="" ma:versionID="0c9f8d24e8d9ace11ced395868a3b78b">
  <xsd:schema xmlns:xsd="http://www.w3.org/2001/XMLSchema" xmlns:xs="http://www.w3.org/2001/XMLSchema" xmlns:p="http://schemas.microsoft.com/office/2006/metadata/properties" xmlns:ns2="0cbd1363-026d-4619-a502-e97d104d3801" targetNamespace="http://schemas.microsoft.com/office/2006/metadata/properties" ma:root="true" ma:fieldsID="54695f3febaae96621c4e564e39671ef" ns2:_="">
    <xsd:import namespace="0cbd1363-026d-4619-a502-e97d104d38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d1363-026d-4619-a502-e97d104d38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067BB-39CD-4973-A74B-1705EDCDDC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40B2A5-79AF-4934-9999-DF903CC0482B}">
  <ds:schemaRefs>
    <ds:schemaRef ds:uri="http://schemas.microsoft.com/sharepoint/v3/contenttype/forms"/>
  </ds:schemaRefs>
</ds:datastoreItem>
</file>

<file path=customXml/itemProps3.xml><?xml version="1.0" encoding="utf-8"?>
<ds:datastoreItem xmlns:ds="http://schemas.openxmlformats.org/officeDocument/2006/customXml" ds:itemID="{4AF805AC-3E59-4C6D-9BA3-BAEA873F1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bd1363-026d-4619-a502-e97d104d38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232F2E-D984-49CF-AED4-953C1EA06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11</Pages>
  <Words>1718</Words>
  <Characters>9798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Schmidt;Heather Radcliffe</dc:creator>
  <cp:keywords/>
  <dc:description/>
  <cp:lastModifiedBy>Courtney Schmidt</cp:lastModifiedBy>
  <cp:revision>21</cp:revision>
  <cp:lastPrinted>2016-08-02T20:53:00Z</cp:lastPrinted>
  <dcterms:created xsi:type="dcterms:W3CDTF">2019-10-15T13:05:00Z</dcterms:created>
  <dcterms:modified xsi:type="dcterms:W3CDTF">2022-04-26T20:38:00Z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0x010100AE35803ECAC98546AEB30C43FF520470</vt:lpwstr>
  </property>
</Properties>
</file>